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3BFF8" w14:textId="4411B7EE" w:rsidR="0007392C" w:rsidRPr="00586A35" w:rsidRDefault="00842684" w:rsidP="007A502C">
      <w:pPr>
        <w:pStyle w:val="Titledocument"/>
        <w:rPr>
          <w14:ligatures w14:val="standard"/>
        </w:rPr>
      </w:pPr>
      <w:r w:rsidRPr="00842684">
        <w:rPr>
          <w:bCs/>
          <w14:ligatures w14:val="standard"/>
        </w:rPr>
        <w:t>Health News Bias</w:t>
      </w:r>
      <w:r w:rsidR="00A44CAB">
        <w:rPr>
          <w:bCs/>
          <w14:ligatures w14:val="standard"/>
        </w:rPr>
        <w:t xml:space="preserve"> </w:t>
      </w:r>
      <w:r w:rsidRPr="00842684">
        <w:rPr>
          <w:bCs/>
          <w14:ligatures w14:val="standard"/>
        </w:rPr>
        <w:t>and Epidemi</w:t>
      </w:r>
      <w:r w:rsidR="00A44CAB">
        <w:rPr>
          <w:bCs/>
          <w14:ligatures w14:val="standard"/>
        </w:rPr>
        <w:t>c Intelligence for Public Health</w:t>
      </w:r>
    </w:p>
    <w:p w14:paraId="4A087984" w14:textId="21BAC0F9" w:rsidR="0007392C" w:rsidRPr="00683A10" w:rsidRDefault="00585592" w:rsidP="004C051C">
      <w:pPr>
        <w:pStyle w:val="Subtitle"/>
      </w:pPr>
      <w:r w:rsidRPr="00585592">
        <w:rPr>
          <w:noProof/>
          <w14:ligatures w14:val="standard"/>
        </w:rPr>
        <mc:AlternateContent>
          <mc:Choice Requires="wps">
            <w:drawing>
              <wp:anchor distT="0" distB="0" distL="114300" distR="114300" simplePos="0" relativeHeight="251661312" behindDoc="0" locked="0" layoutInCell="1" allowOverlap="1" wp14:anchorId="61E927F8" wp14:editId="199BAD07">
                <wp:simplePos x="0" y="0"/>
                <wp:positionH relativeFrom="column">
                  <wp:posOffset>3894376</wp:posOffset>
                </wp:positionH>
                <wp:positionV relativeFrom="paragraph">
                  <wp:posOffset>32385</wp:posOffset>
                </wp:positionV>
                <wp:extent cx="1105535" cy="6394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05535" cy="639445"/>
                        </a:xfrm>
                        <a:prstGeom prst="rect">
                          <a:avLst/>
                        </a:prstGeom>
                        <a:noFill/>
                        <a:ln w="6350">
                          <a:noFill/>
                        </a:ln>
                      </wps:spPr>
                      <wps:txbx>
                        <w:txbxContent>
                          <w:p w14:paraId="0B5D26A2" w14:textId="381A6FDD" w:rsidR="00585592" w:rsidRPr="00E00CA0" w:rsidRDefault="00585592" w:rsidP="00585592">
                            <w:pPr>
                              <w:jc w:val="center"/>
                              <w:rPr>
                                <w:sz w:val="20"/>
                                <w:szCs w:val="20"/>
                              </w:rPr>
                            </w:pPr>
                            <w:r>
                              <w:rPr>
                                <w:sz w:val="20"/>
                                <w:szCs w:val="20"/>
                              </w:rPr>
                              <w:t>G</w:t>
                            </w:r>
                            <w:r w:rsidRPr="00E75212">
                              <w:rPr>
                                <w:sz w:val="20"/>
                                <w:szCs w:val="20"/>
                              </w:rPr>
                              <w:t xml:space="preserve">. </w:t>
                            </w:r>
                            <w:proofErr w:type="spellStart"/>
                            <w:r>
                              <w:rPr>
                                <w:sz w:val="20"/>
                                <w:szCs w:val="20"/>
                              </w:rPr>
                              <w:t>Leban</w:t>
                            </w:r>
                            <w:proofErr w:type="spellEnd"/>
                          </w:p>
                          <w:p w14:paraId="0F9FC64F" w14:textId="71E94818" w:rsidR="00585592" w:rsidRPr="00E00CA0" w:rsidRDefault="00807C9B" w:rsidP="00585592">
                            <w:pPr>
                              <w:jc w:val="center"/>
                              <w:rPr>
                                <w:sz w:val="16"/>
                                <w:szCs w:val="16"/>
                              </w:rPr>
                            </w:pPr>
                            <w:r>
                              <w:rPr>
                                <w:sz w:val="16"/>
                                <w:szCs w:val="16"/>
                              </w:rPr>
                              <w:t>Event Registry, Quintelligence, Slovenia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E927F8" id="_x0000_t202" coordsize="21600,21600" o:spt="202" path="m,l,21600r21600,l21600,xe">
                <v:stroke joinstyle="miter"/>
                <v:path gradientshapeok="t" o:connecttype="rect"/>
              </v:shapetype>
              <v:shape id="Text Box 14" o:spid="_x0000_s1026" type="#_x0000_t202" style="position:absolute;left:0;text-align:left;margin-left:306.65pt;margin-top:2.55pt;width:87.05pt;height:50.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" filled="f" stroked="f" strokeweight=".5pt">
                <v:textbox>
                  <w:txbxContent>
                    <w:p w14:paraId="0B5D26A2" w14:textId="381A6FDD" w:rsidR="00585592" w:rsidRPr="00E00CA0" w:rsidRDefault="00585592" w:rsidP="00585592">
                      <w:pPr>
                        <w:jc w:val="center"/>
                        <w:rPr>
                          <w:sz w:val="20"/>
                          <w:szCs w:val="20"/>
                        </w:rPr>
                      </w:pPr>
                      <w:r>
                        <w:rPr>
                          <w:sz w:val="20"/>
                          <w:szCs w:val="20"/>
                        </w:rPr>
                        <w:t>G</w:t>
                      </w:r>
                      <w:r w:rsidRPr="00E75212">
                        <w:rPr>
                          <w:sz w:val="20"/>
                          <w:szCs w:val="20"/>
                        </w:rPr>
                        <w:t xml:space="preserve">. </w:t>
                      </w:r>
                      <w:r>
                        <w:rPr>
                          <w:sz w:val="20"/>
                          <w:szCs w:val="20"/>
                        </w:rPr>
                        <w:t>Leban</w:t>
                      </w:r>
                    </w:p>
                    <w:p w14:paraId="0F9FC64F" w14:textId="71E94818" w:rsidR="00585592" w:rsidRPr="00E00CA0" w:rsidRDefault="00807C9B" w:rsidP="00585592">
                      <w:pPr>
                        <w:jc w:val="center"/>
                        <w:rPr>
                          <w:sz w:val="16"/>
                          <w:szCs w:val="16"/>
                        </w:rPr>
                      </w:pPr>
                      <w:r>
                        <w:rPr>
                          <w:sz w:val="16"/>
                          <w:szCs w:val="16"/>
                        </w:rPr>
                        <w:t>Event Registry, Quintelligence, Slovenia</w:t>
                      </w:r>
                    </w:p>
                  </w:txbxContent>
                </v:textbox>
              </v:shape>
            </w:pict>
          </mc:Fallback>
        </mc:AlternateContent>
      </w:r>
      <w:r w:rsidRPr="00585592">
        <w:rPr>
          <w:noProof/>
          <w14:ligatures w14:val="standard"/>
        </w:rPr>
        <mc:AlternateContent>
          <mc:Choice Requires="wps">
            <w:drawing>
              <wp:anchor distT="0" distB="0" distL="114300" distR="114300" simplePos="0" relativeHeight="251660288" behindDoc="0" locked="0" layoutInCell="1" allowOverlap="1" wp14:anchorId="62C2EA86" wp14:editId="6FBC4FA4">
                <wp:simplePos x="0" y="0"/>
                <wp:positionH relativeFrom="column">
                  <wp:posOffset>2500401</wp:posOffset>
                </wp:positionH>
                <wp:positionV relativeFrom="paragraph">
                  <wp:posOffset>32334</wp:posOffset>
                </wp:positionV>
                <wp:extent cx="1113183" cy="6870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13183" cy="687070"/>
                        </a:xfrm>
                        <a:prstGeom prst="rect">
                          <a:avLst/>
                        </a:prstGeom>
                        <a:noFill/>
                        <a:ln w="6350">
                          <a:noFill/>
                        </a:ln>
                      </wps:spPr>
                      <wps:txbx>
                        <w:txbxContent>
                          <w:p w14:paraId="1276B188" w14:textId="4489FA3D" w:rsidR="00585592" w:rsidRPr="00585592" w:rsidRDefault="00585592" w:rsidP="00585592">
                            <w:pPr>
                              <w:jc w:val="center"/>
                              <w:rPr>
                                <w:sz w:val="20"/>
                                <w:szCs w:val="20"/>
                                <w:lang w:val="pt-BR"/>
                              </w:rPr>
                            </w:pPr>
                            <w:r w:rsidRPr="00585592">
                              <w:rPr>
                                <w:sz w:val="20"/>
                                <w:szCs w:val="20"/>
                                <w:lang w:val="pt-BR"/>
                              </w:rPr>
                              <w:t xml:space="preserve">A. </w:t>
                            </w:r>
                            <w:proofErr w:type="spellStart"/>
                            <w:r w:rsidRPr="00585592">
                              <w:rPr>
                                <w:sz w:val="20"/>
                                <w:szCs w:val="20"/>
                                <w:lang w:val="pt-BR"/>
                              </w:rPr>
                              <w:t>Košmerlj</w:t>
                            </w:r>
                            <w:proofErr w:type="spellEnd"/>
                            <w:r w:rsidRPr="00585592">
                              <w:rPr>
                                <w:sz w:val="20"/>
                                <w:szCs w:val="20"/>
                                <w:lang w:val="pt-BR"/>
                              </w:rPr>
                              <w:t xml:space="preserve">, E. </w:t>
                            </w:r>
                            <w:proofErr w:type="spellStart"/>
                            <w:r w:rsidRPr="00585592">
                              <w:rPr>
                                <w:sz w:val="20"/>
                                <w:szCs w:val="20"/>
                                <w:lang w:val="pt-BR"/>
                              </w:rPr>
                              <w:t>Belayeva</w:t>
                            </w:r>
                            <w:proofErr w:type="spellEnd"/>
                            <w:r w:rsidRPr="00585592">
                              <w:rPr>
                                <w:sz w:val="20"/>
                                <w:szCs w:val="20"/>
                                <w:lang w:val="pt-BR"/>
                              </w:rPr>
                              <w:t>, L. Rei</w:t>
                            </w:r>
                          </w:p>
                          <w:p w14:paraId="6E856267" w14:textId="6B0DCB32" w:rsidR="00585592" w:rsidRPr="00E00CA0" w:rsidRDefault="00585592" w:rsidP="00585592">
                            <w:pPr>
                              <w:jc w:val="center"/>
                              <w:rPr>
                                <w:sz w:val="16"/>
                                <w:szCs w:val="16"/>
                              </w:rPr>
                            </w:pPr>
                            <w:proofErr w:type="spellStart"/>
                            <w:r>
                              <w:rPr>
                                <w:sz w:val="16"/>
                                <w:szCs w:val="16"/>
                              </w:rPr>
                              <w:t>Jozef</w:t>
                            </w:r>
                            <w:proofErr w:type="spellEnd"/>
                            <w:r>
                              <w:rPr>
                                <w:sz w:val="16"/>
                                <w:szCs w:val="16"/>
                              </w:rPr>
                              <w:t xml:space="preserve"> Stefan Institute, Slovenia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2EA86" id="Text Box 13" o:spid="_x0000_s1027" type="#_x0000_t202" style="position:absolute;left:0;text-align:left;margin-left:196.9pt;margin-top:2.55pt;width:87.65pt;height:5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" filled="f" stroked="f" strokeweight=".5pt">
                <v:textbox>
                  <w:txbxContent>
                    <w:p w14:paraId="1276B188" w14:textId="4489FA3D" w:rsidR="00585592" w:rsidRPr="00585592" w:rsidRDefault="00585592" w:rsidP="00585592">
                      <w:pPr>
                        <w:jc w:val="center"/>
                        <w:rPr>
                          <w:sz w:val="20"/>
                          <w:szCs w:val="20"/>
                          <w:lang w:val="pt-BR"/>
                        </w:rPr>
                      </w:pPr>
                      <w:r w:rsidRPr="00585592">
                        <w:rPr>
                          <w:sz w:val="20"/>
                          <w:szCs w:val="20"/>
                          <w:lang w:val="pt-BR"/>
                        </w:rPr>
                        <w:t>A</w:t>
                      </w:r>
                      <w:r w:rsidRPr="00585592">
                        <w:rPr>
                          <w:sz w:val="20"/>
                          <w:szCs w:val="20"/>
                          <w:lang w:val="pt-BR"/>
                        </w:rPr>
                        <w:t xml:space="preserve">. </w:t>
                      </w:r>
                      <w:r w:rsidRPr="00585592">
                        <w:rPr>
                          <w:sz w:val="20"/>
                          <w:szCs w:val="20"/>
                          <w:lang w:val="pt-BR"/>
                        </w:rPr>
                        <w:t>Košmerlj, E. Belayeva, L. Rei</w:t>
                      </w:r>
                    </w:p>
                    <w:p w14:paraId="6E856267" w14:textId="6B0DCB32" w:rsidR="00585592" w:rsidRPr="00E00CA0" w:rsidRDefault="00585592" w:rsidP="00585592">
                      <w:pPr>
                        <w:jc w:val="center"/>
                        <w:rPr>
                          <w:sz w:val="16"/>
                          <w:szCs w:val="16"/>
                        </w:rPr>
                      </w:pPr>
                      <w:r>
                        <w:rPr>
                          <w:sz w:val="16"/>
                          <w:szCs w:val="16"/>
                        </w:rPr>
                        <w:t>Jozef Stefan Institute</w:t>
                      </w:r>
                      <w:r>
                        <w:rPr>
                          <w:sz w:val="16"/>
                          <w:szCs w:val="16"/>
                        </w:rPr>
                        <w:t xml:space="preserve">, </w:t>
                      </w:r>
                      <w:r>
                        <w:rPr>
                          <w:sz w:val="16"/>
                          <w:szCs w:val="16"/>
                        </w:rPr>
                        <w:t>Slovenia</w:t>
                      </w:r>
                    </w:p>
                  </w:txbxContent>
                </v:textbox>
              </v:shape>
            </w:pict>
          </mc:Fallback>
        </mc:AlternateContent>
      </w:r>
      <w:r w:rsidRPr="00585592">
        <w:rPr>
          <w:noProof/>
          <w14:ligatures w14:val="standard"/>
        </w:rPr>
        <mc:AlternateContent>
          <mc:Choice Requires="wps">
            <w:drawing>
              <wp:anchor distT="0" distB="0" distL="114300" distR="114300" simplePos="0" relativeHeight="251662336" behindDoc="0" locked="0" layoutInCell="1" allowOverlap="1" wp14:anchorId="058B42C6" wp14:editId="327A042C">
                <wp:simplePos x="0" y="0"/>
                <wp:positionH relativeFrom="column">
                  <wp:posOffset>5257165</wp:posOffset>
                </wp:positionH>
                <wp:positionV relativeFrom="paragraph">
                  <wp:posOffset>29530</wp:posOffset>
                </wp:positionV>
                <wp:extent cx="967740" cy="63944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67740" cy="639445"/>
                        </a:xfrm>
                        <a:prstGeom prst="rect">
                          <a:avLst/>
                        </a:prstGeom>
                        <a:noFill/>
                        <a:ln w="6350">
                          <a:noFill/>
                        </a:ln>
                      </wps:spPr>
                      <wps:txbx>
                        <w:txbxContent>
                          <w:p w14:paraId="0A6DAFC8" w14:textId="77777777" w:rsidR="00585592" w:rsidRPr="00E00CA0" w:rsidRDefault="00585592" w:rsidP="00585592">
                            <w:pPr>
                              <w:jc w:val="center"/>
                              <w:rPr>
                                <w:sz w:val="20"/>
                                <w:szCs w:val="20"/>
                              </w:rPr>
                            </w:pPr>
                            <w:r>
                              <w:rPr>
                                <w:sz w:val="20"/>
                                <w:szCs w:val="20"/>
                                <w:lang w:val="pt-BR"/>
                              </w:rPr>
                              <w:t>J. Wallace</w:t>
                            </w:r>
                          </w:p>
                          <w:p w14:paraId="2CFD4FEB" w14:textId="77777777" w:rsidR="00585592" w:rsidRPr="00E00CA0" w:rsidRDefault="00585592" w:rsidP="00585592">
                            <w:pPr>
                              <w:jc w:val="center"/>
                              <w:rPr>
                                <w:sz w:val="16"/>
                                <w:szCs w:val="16"/>
                              </w:rPr>
                            </w:pPr>
                            <w:r>
                              <w:rPr>
                                <w:sz w:val="16"/>
                                <w:szCs w:val="16"/>
                              </w:rPr>
                              <w:t>Ulster University, 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8B42C6" id="Text Box 17" o:spid="_x0000_s1028" type="#_x0000_t202" style="position:absolute;left:0;text-align:left;margin-left:413.95pt;margin-top:2.35pt;width:76.2pt;height:50.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" filled="f" stroked="f" strokeweight=".5pt">
                <v:textbox>
                  <w:txbxContent>
                    <w:p w14:paraId="0A6DAFC8" w14:textId="77777777" w:rsidR="00585592" w:rsidRPr="00E00CA0" w:rsidRDefault="00585592" w:rsidP="00585592">
                      <w:pPr>
                        <w:jc w:val="center"/>
                        <w:rPr>
                          <w:sz w:val="20"/>
                          <w:szCs w:val="20"/>
                        </w:rPr>
                      </w:pPr>
                      <w:r>
                        <w:rPr>
                          <w:sz w:val="20"/>
                          <w:szCs w:val="20"/>
                          <w:lang w:val="pt-BR"/>
                        </w:rPr>
                        <w:t>J. Wallace</w:t>
                      </w:r>
                    </w:p>
                    <w:p w14:paraId="2CFD4FEB" w14:textId="77777777" w:rsidR="00585592" w:rsidRPr="00E00CA0" w:rsidRDefault="00585592" w:rsidP="00585592">
                      <w:pPr>
                        <w:jc w:val="center"/>
                        <w:rPr>
                          <w:sz w:val="16"/>
                          <w:szCs w:val="16"/>
                        </w:rPr>
                      </w:pPr>
                      <w:r>
                        <w:rPr>
                          <w:sz w:val="16"/>
                          <w:szCs w:val="16"/>
                        </w:rPr>
                        <w:t>Ulster University, UK</w:t>
                      </w:r>
                    </w:p>
                  </w:txbxContent>
                </v:textbox>
              </v:shape>
            </w:pict>
          </mc:Fallback>
        </mc:AlternateContent>
      </w:r>
      <w:r w:rsidRPr="00585592">
        <w:rPr>
          <w:noProof/>
          <w14:ligatures w14:val="standard"/>
        </w:rPr>
        <mc:AlternateContent>
          <mc:Choice Requires="wps">
            <w:drawing>
              <wp:anchor distT="0" distB="0" distL="114300" distR="114300" simplePos="0" relativeHeight="251659264" behindDoc="0" locked="0" layoutInCell="1" allowOverlap="1" wp14:anchorId="143E34B0" wp14:editId="221878B8">
                <wp:simplePos x="0" y="0"/>
                <wp:positionH relativeFrom="column">
                  <wp:posOffset>67235</wp:posOffset>
                </wp:positionH>
                <wp:positionV relativeFrom="paragraph">
                  <wp:posOffset>30106</wp:posOffset>
                </wp:positionV>
                <wp:extent cx="2181412" cy="68707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81412" cy="687070"/>
                        </a:xfrm>
                        <a:prstGeom prst="rect">
                          <a:avLst/>
                        </a:prstGeom>
                        <a:noFill/>
                        <a:ln w="6350">
                          <a:noFill/>
                        </a:ln>
                      </wps:spPr>
                      <wps:txbx>
                        <w:txbxContent>
                          <w:p w14:paraId="4DF3B08E" w14:textId="77777777" w:rsidR="00585592" w:rsidRPr="00E00CA0" w:rsidRDefault="00585592" w:rsidP="00585592">
                            <w:pPr>
                              <w:jc w:val="center"/>
                              <w:rPr>
                                <w:sz w:val="20"/>
                                <w:szCs w:val="20"/>
                                <w:lang w:val="pt-BR"/>
                              </w:rPr>
                            </w:pPr>
                            <w:r w:rsidRPr="00E00CA0">
                              <w:rPr>
                                <w:sz w:val="20"/>
                                <w:szCs w:val="20"/>
                                <w:lang w:val="pt-BR"/>
                              </w:rPr>
                              <w:t xml:space="preserve">J. Pita Costa, F. </w:t>
                            </w:r>
                            <w:proofErr w:type="spellStart"/>
                            <w:r w:rsidRPr="00E00CA0">
                              <w:rPr>
                                <w:sz w:val="20"/>
                                <w:szCs w:val="20"/>
                                <w:lang w:val="pt-BR"/>
                              </w:rPr>
                              <w:t>Fuart</w:t>
                            </w:r>
                            <w:proofErr w:type="spellEnd"/>
                            <w:r w:rsidRPr="00E00CA0">
                              <w:rPr>
                                <w:sz w:val="20"/>
                                <w:szCs w:val="20"/>
                                <w:lang w:val="pt-BR"/>
                              </w:rPr>
                              <w:t xml:space="preserve">, </w:t>
                            </w:r>
                          </w:p>
                          <w:p w14:paraId="18C91C24" w14:textId="5B5F6EA6" w:rsidR="00585592" w:rsidRPr="006B17F6" w:rsidRDefault="00585592" w:rsidP="00585592">
                            <w:pPr>
                              <w:jc w:val="center"/>
                              <w:rPr>
                                <w:sz w:val="20"/>
                                <w:szCs w:val="20"/>
                              </w:rPr>
                            </w:pPr>
                            <w:r w:rsidRPr="006B17F6">
                              <w:rPr>
                                <w:sz w:val="20"/>
                                <w:szCs w:val="20"/>
                              </w:rPr>
                              <w:t xml:space="preserve">L. </w:t>
                            </w:r>
                            <w:proofErr w:type="spellStart"/>
                            <w:r w:rsidRPr="006B17F6">
                              <w:rPr>
                                <w:sz w:val="20"/>
                                <w:szCs w:val="20"/>
                              </w:rPr>
                              <w:t>Stopar</w:t>
                            </w:r>
                            <w:proofErr w:type="spellEnd"/>
                            <w:r>
                              <w:rPr>
                                <w:sz w:val="20"/>
                                <w:szCs w:val="20"/>
                              </w:rPr>
                              <w:t xml:space="preserve">, M. </w:t>
                            </w:r>
                            <w:proofErr w:type="spellStart"/>
                            <w:r>
                              <w:rPr>
                                <w:sz w:val="20"/>
                                <w:szCs w:val="20"/>
                              </w:rPr>
                              <w:t>Grobelnik</w:t>
                            </w:r>
                            <w:proofErr w:type="spellEnd"/>
                            <w:r>
                              <w:rPr>
                                <w:sz w:val="20"/>
                                <w:szCs w:val="20"/>
                              </w:rPr>
                              <w:t xml:space="preserve">, D. </w:t>
                            </w:r>
                            <w:proofErr w:type="spellStart"/>
                            <w:r>
                              <w:rPr>
                                <w:sz w:val="20"/>
                                <w:szCs w:val="20"/>
                              </w:rPr>
                              <w:t>Mladenić</w:t>
                            </w:r>
                            <w:proofErr w:type="spellEnd"/>
                          </w:p>
                          <w:p w14:paraId="764961C6" w14:textId="77777777" w:rsidR="00585592" w:rsidRPr="00E00CA0" w:rsidRDefault="00585592" w:rsidP="00585592">
                            <w:pPr>
                              <w:jc w:val="center"/>
                              <w:rPr>
                                <w:sz w:val="16"/>
                                <w:szCs w:val="16"/>
                              </w:rPr>
                            </w:pPr>
                            <w:r w:rsidRPr="00E00CA0">
                              <w:rPr>
                                <w:sz w:val="16"/>
                                <w:szCs w:val="16"/>
                              </w:rPr>
                              <w:t>Quintelligence,</w:t>
                            </w:r>
                          </w:p>
                          <w:p w14:paraId="7838DAD1" w14:textId="77777777" w:rsidR="00585592" w:rsidRPr="00E00CA0" w:rsidRDefault="00585592" w:rsidP="00585592">
                            <w:pPr>
                              <w:jc w:val="center"/>
                              <w:rPr>
                                <w:sz w:val="16"/>
                                <w:szCs w:val="16"/>
                              </w:rPr>
                            </w:pPr>
                            <w:proofErr w:type="spellStart"/>
                            <w:r w:rsidRPr="00E00CA0">
                              <w:rPr>
                                <w:sz w:val="16"/>
                                <w:szCs w:val="16"/>
                              </w:rPr>
                              <w:t>Jozef</w:t>
                            </w:r>
                            <w:proofErr w:type="spellEnd"/>
                            <w:r w:rsidRPr="00E00CA0">
                              <w:rPr>
                                <w:sz w:val="16"/>
                                <w:szCs w:val="16"/>
                              </w:rPr>
                              <w:t xml:space="preserve"> Stefan Institute</w:t>
                            </w:r>
                            <w:r>
                              <w:rPr>
                                <w:sz w:val="16"/>
                                <w:szCs w:val="16"/>
                              </w:rPr>
                              <w:t xml:space="preserve">, Slovenia  </w:t>
                            </w:r>
                            <w:r w:rsidRPr="00E00CA0">
                              <w:rPr>
                                <w:sz w:val="16"/>
                                <w:szCs w:val="16"/>
                              </w:rPr>
                              <w:t xml:space="preserve"> </w:t>
                            </w:r>
                            <w:proofErr w:type="spellStart"/>
                            <w:r w:rsidRPr="00E00CA0">
                              <w:rPr>
                                <w:sz w:val="16"/>
                                <w:szCs w:val="16"/>
                              </w:rPr>
                              <w:t>Slovenia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E34B0" id="Text Box 11" o:spid="_x0000_s1029" type="#_x0000_t202" style="position:absolute;left:0;text-align:left;margin-left:5.3pt;margin-top:2.35pt;width:171.75pt;height:5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" filled="f" stroked="f" strokeweight=".5pt">
                <v:textbox>
                  <w:txbxContent>
                    <w:p w14:paraId="4DF3B08E" w14:textId="77777777" w:rsidR="00585592" w:rsidRPr="00E00CA0" w:rsidRDefault="00585592" w:rsidP="00585592">
                      <w:pPr>
                        <w:jc w:val="center"/>
                        <w:rPr>
                          <w:sz w:val="20"/>
                          <w:szCs w:val="20"/>
                          <w:lang w:val="pt-BR"/>
                        </w:rPr>
                      </w:pPr>
                      <w:r w:rsidRPr="00E00CA0">
                        <w:rPr>
                          <w:sz w:val="20"/>
                          <w:szCs w:val="20"/>
                          <w:lang w:val="pt-BR"/>
                        </w:rPr>
                        <w:t xml:space="preserve">J. Pita Costa, F. Fuart, </w:t>
                      </w:r>
                    </w:p>
                    <w:p w14:paraId="18C91C24" w14:textId="5B5F6EA6" w:rsidR="00585592" w:rsidRPr="006B17F6" w:rsidRDefault="00585592" w:rsidP="00585592">
                      <w:pPr>
                        <w:jc w:val="center"/>
                        <w:rPr>
                          <w:sz w:val="20"/>
                          <w:szCs w:val="20"/>
                        </w:rPr>
                      </w:pPr>
                      <w:r w:rsidRPr="006B17F6">
                        <w:rPr>
                          <w:sz w:val="20"/>
                          <w:szCs w:val="20"/>
                        </w:rPr>
                        <w:t>L. Stopar</w:t>
                      </w:r>
                      <w:r>
                        <w:rPr>
                          <w:sz w:val="20"/>
                          <w:szCs w:val="20"/>
                        </w:rPr>
                        <w:t>, M. Grobelnik, D. Mladenić</w:t>
                      </w:r>
                    </w:p>
                    <w:p w14:paraId="764961C6" w14:textId="77777777" w:rsidR="00585592" w:rsidRPr="00E00CA0" w:rsidRDefault="00585592" w:rsidP="00585592">
                      <w:pPr>
                        <w:jc w:val="center"/>
                        <w:rPr>
                          <w:sz w:val="16"/>
                          <w:szCs w:val="16"/>
                        </w:rPr>
                      </w:pPr>
                      <w:r w:rsidRPr="00E00CA0">
                        <w:rPr>
                          <w:sz w:val="16"/>
                          <w:szCs w:val="16"/>
                        </w:rPr>
                        <w:t>Quintelligence,</w:t>
                      </w:r>
                    </w:p>
                    <w:p w14:paraId="7838DAD1" w14:textId="77777777" w:rsidR="00585592" w:rsidRPr="00E00CA0" w:rsidRDefault="00585592" w:rsidP="00585592">
                      <w:pPr>
                        <w:jc w:val="center"/>
                        <w:rPr>
                          <w:sz w:val="16"/>
                          <w:szCs w:val="16"/>
                        </w:rPr>
                      </w:pPr>
                      <w:r w:rsidRPr="00E00CA0">
                        <w:rPr>
                          <w:sz w:val="16"/>
                          <w:szCs w:val="16"/>
                        </w:rPr>
                        <w:t>Jozef Stefan Institute</w:t>
                      </w:r>
                      <w:r>
                        <w:rPr>
                          <w:sz w:val="16"/>
                          <w:szCs w:val="16"/>
                        </w:rPr>
                        <w:t xml:space="preserve">, Slovenia  </w:t>
                      </w:r>
                      <w:r w:rsidRPr="00E00CA0">
                        <w:rPr>
                          <w:sz w:val="16"/>
                          <w:szCs w:val="16"/>
                        </w:rPr>
                        <w:t xml:space="preserve"> Slovenia</w:t>
                      </w:r>
                    </w:p>
                  </w:txbxContent>
                </v:textbox>
              </v:shape>
            </w:pict>
          </mc:Fallback>
        </mc:AlternateContent>
      </w:r>
      <w:r w:rsidR="00842684" w:rsidRPr="00683A10">
        <w:t xml:space="preserve"> </w:t>
      </w:r>
    </w:p>
    <w:p w14:paraId="422A906C" w14:textId="77777777" w:rsidR="00586A35" w:rsidRPr="00683A10" w:rsidRDefault="00586A35" w:rsidP="00F3231F">
      <w:pPr>
        <w:pStyle w:val="Authors"/>
        <w:rPr>
          <w:rStyle w:val="FirstName"/>
          <w14:ligatures w14:val="standard"/>
        </w:rPr>
        <w:sectPr w:rsidR="00586A35" w:rsidRPr="00683A10" w:rsidSect="00586A35">
          <w:headerReference w:type="even" r:id="rId9"/>
          <w:headerReference w:type="default" r:id="rId10"/>
          <w:footerReference w:type="even" r:id="rId11"/>
          <w:endnotePr>
            <w:numFmt w:val="decimal"/>
          </w:endnotePr>
          <w:type w:val="continuous"/>
          <w:pgSz w:w="12240" w:h="15840" w:code="9"/>
          <w:pgMar w:top="1500" w:right="1080" w:bottom="1600" w:left="1080" w:header="1080" w:footer="1080" w:gutter="0"/>
          <w:pgNumType w:start="1"/>
          <w:cols w:space="480"/>
          <w:titlePg/>
          <w:docGrid w:linePitch="360"/>
        </w:sectPr>
      </w:pPr>
    </w:p>
    <w:p w14:paraId="6BDEDDC2" w14:textId="01EF7459" w:rsidR="00586A35" w:rsidRDefault="00586A35" w:rsidP="00694749">
      <w:pPr>
        <w:pStyle w:val="AbsHead"/>
        <w:rPr>
          <w14:ligatures w14:val="standard"/>
        </w:rPr>
      </w:pPr>
    </w:p>
    <w:p w14:paraId="5628F4FE" w14:textId="526F0596" w:rsidR="00585592" w:rsidRDefault="00585592" w:rsidP="00694749">
      <w:pPr>
        <w:pStyle w:val="AbsHead"/>
        <w:rPr>
          <w14:ligatures w14:val="standard"/>
        </w:rPr>
      </w:pPr>
    </w:p>
    <w:p w14:paraId="79C2DE44" w14:textId="77777777" w:rsidR="00585592" w:rsidRDefault="00585592" w:rsidP="00694749">
      <w:pPr>
        <w:pStyle w:val="AbsHead"/>
        <w:rPr>
          <w14:ligatures w14:val="standard"/>
        </w:rPr>
      </w:pPr>
    </w:p>
    <w:p w14:paraId="5B3D9510" w14:textId="1B129F07" w:rsidR="00585592" w:rsidRPr="00586A35" w:rsidRDefault="00585592" w:rsidP="00694749">
      <w:pPr>
        <w:pStyle w:val="AbsHead"/>
        <w:rPr>
          <w14:ligatures w14:val="standard"/>
        </w:rPr>
        <w:sectPr w:rsidR="00585592" w:rsidRPr="00586A35" w:rsidSect="00586A35">
          <w:endnotePr>
            <w:numFmt w:val="decimal"/>
          </w:endnotePr>
          <w:type w:val="continuous"/>
          <w:pgSz w:w="12240" w:h="15840" w:code="9"/>
          <w:pgMar w:top="1500" w:right="1080" w:bottom="1600" w:left="1080" w:header="1080" w:footer="1080" w:gutter="0"/>
          <w:pgNumType w:start="1"/>
          <w:cols w:space="480"/>
          <w:titlePg/>
          <w:docGrid w:linePitch="360"/>
        </w:sectPr>
      </w:pPr>
    </w:p>
    <w:p w14:paraId="648C6BE4" w14:textId="77777777" w:rsidR="0007392C" w:rsidRPr="00586A35" w:rsidRDefault="007A502C" w:rsidP="00694749">
      <w:pPr>
        <w:pStyle w:val="AbsHead"/>
        <w:rPr>
          <w14:ligatures w14:val="standard"/>
        </w:rPr>
      </w:pPr>
      <w:r w:rsidRPr="00586A35">
        <w:rPr>
          <w14:ligatures w14:val="standard"/>
        </w:rPr>
        <w:t>ABSTRACT</w:t>
      </w:r>
    </w:p>
    <w:p w14:paraId="7A13E4F0" w14:textId="63088D6A" w:rsidR="00F30418" w:rsidRPr="00E031BD" w:rsidRDefault="00842684" w:rsidP="007A502C">
      <w:pPr>
        <w:pStyle w:val="Abstract"/>
        <w:rPr>
          <w:rFonts w:eastAsia="Verdana"/>
          <w14:ligatures w14:val="standard"/>
        </w:rPr>
      </w:pPr>
      <w:r w:rsidRPr="00842684">
        <w:rPr>
          <w:rFonts w:eastAsia="Verdana"/>
          <w14:ligatures w14:val="standard"/>
        </w:rPr>
        <w:t xml:space="preserve">The impact of health-related news in today’s society is increasing as is its awareness </w:t>
      </w:r>
      <w:r w:rsidR="00394202">
        <w:rPr>
          <w:rFonts w:eastAsia="Verdana"/>
          <w14:ligatures w14:val="standard"/>
        </w:rPr>
        <w:t>of</w:t>
      </w:r>
      <w:r w:rsidR="00394202" w:rsidRPr="00842684">
        <w:rPr>
          <w:rFonts w:eastAsia="Verdana"/>
          <w14:ligatures w14:val="standard"/>
        </w:rPr>
        <w:t xml:space="preserve"> </w:t>
      </w:r>
      <w:r w:rsidRPr="00842684">
        <w:rPr>
          <w:rFonts w:eastAsia="Verdana"/>
          <w14:ligatures w14:val="standard"/>
        </w:rPr>
        <w:t>the globalization of the worlds’ habits and threats,</w:t>
      </w:r>
      <w:r w:rsidR="00394202">
        <w:rPr>
          <w:rFonts w:eastAsia="Verdana"/>
          <w14:ligatures w14:val="standard"/>
        </w:rPr>
        <w:t xml:space="preserve"> and their impact on </w:t>
      </w:r>
      <w:r w:rsidRPr="00842684">
        <w:rPr>
          <w:rFonts w:eastAsia="Verdana"/>
          <w14:ligatures w14:val="standard"/>
        </w:rPr>
        <w:t xml:space="preserve">the </w:t>
      </w:r>
      <w:r w:rsidR="00E60143">
        <w:rPr>
          <w:rFonts w:eastAsia="Verdana"/>
          <w14:ligatures w14:val="standard"/>
        </w:rPr>
        <w:t xml:space="preserve">continuous </w:t>
      </w:r>
      <w:r w:rsidRPr="00842684">
        <w:rPr>
          <w:rFonts w:eastAsia="Verdana"/>
          <w14:ligatures w14:val="standard"/>
        </w:rPr>
        <w:t xml:space="preserve">pursuit of a better quality of life. The risk </w:t>
      </w:r>
      <w:r w:rsidR="0084612C">
        <w:rPr>
          <w:rFonts w:eastAsia="Verdana"/>
          <w14:ligatures w14:val="standard"/>
        </w:rPr>
        <w:t>of</w:t>
      </w:r>
      <w:r w:rsidRPr="00842684">
        <w:rPr>
          <w:rFonts w:eastAsia="Verdana"/>
          <w14:ligatures w14:val="standard"/>
        </w:rPr>
        <w:t xml:space="preserve"> news media bias and the consequences it might have in the population is of great concern </w:t>
      </w:r>
      <w:r w:rsidR="00B90467">
        <w:rPr>
          <w:rFonts w:eastAsia="Verdana"/>
          <w14:ligatures w14:val="standard"/>
        </w:rPr>
        <w:t>fo</w:t>
      </w:r>
      <w:r w:rsidR="00BC676C">
        <w:rPr>
          <w:rFonts w:eastAsia="Verdana"/>
          <w14:ligatures w14:val="standard"/>
        </w:rPr>
        <w:t xml:space="preserve">r </w:t>
      </w:r>
      <w:r w:rsidRPr="00842684">
        <w:rPr>
          <w:rFonts w:eastAsia="Verdana"/>
          <w14:ligatures w14:val="standard"/>
        </w:rPr>
        <w:t>Public Health</w:t>
      </w:r>
      <w:r w:rsidR="00A44CAB">
        <w:rPr>
          <w:rFonts w:eastAsia="Verdana"/>
          <w14:ligatures w14:val="standard"/>
        </w:rPr>
        <w:t>, as are the available resources to identify the bias and</w:t>
      </w:r>
      <w:r w:rsidR="00CF74A6">
        <w:rPr>
          <w:rFonts w:eastAsia="Verdana"/>
          <w14:ligatures w14:val="standard"/>
        </w:rPr>
        <w:t xml:space="preserve"> further</w:t>
      </w:r>
      <w:r w:rsidR="00A44CAB">
        <w:rPr>
          <w:rFonts w:eastAsia="Verdana"/>
          <w14:ligatures w14:val="standard"/>
        </w:rPr>
        <w:t xml:space="preserve"> explore the news storie</w:t>
      </w:r>
      <w:r w:rsidR="00CF74A6">
        <w:rPr>
          <w:rFonts w:eastAsia="Verdana"/>
          <w14:ligatures w14:val="standard"/>
        </w:rPr>
        <w:t>s</w:t>
      </w:r>
      <w:r w:rsidRPr="00842684">
        <w:rPr>
          <w:rFonts w:eastAsia="Verdana"/>
          <w14:ligatures w14:val="standard"/>
        </w:rPr>
        <w:t>. In this paper we discuss several aspects</w:t>
      </w:r>
      <w:r w:rsidR="00A44CAB">
        <w:rPr>
          <w:rFonts w:eastAsia="Verdana"/>
          <w14:ligatures w14:val="standard"/>
        </w:rPr>
        <w:t xml:space="preserve">, angles and perspectives </w:t>
      </w:r>
      <w:r w:rsidRPr="00842684">
        <w:rPr>
          <w:rFonts w:eastAsia="Verdana"/>
          <w14:ligatures w14:val="standard"/>
        </w:rPr>
        <w:t>o</w:t>
      </w:r>
      <w:r w:rsidR="00A44CAB">
        <w:rPr>
          <w:rFonts w:eastAsia="Verdana"/>
          <w14:ligatures w14:val="standard"/>
        </w:rPr>
        <w:t>n</w:t>
      </w:r>
      <w:r w:rsidRPr="00842684">
        <w:rPr>
          <w:rFonts w:eastAsia="Verdana"/>
          <w14:ligatures w14:val="standard"/>
        </w:rPr>
        <w:t xml:space="preserve"> news media bias</w:t>
      </w:r>
      <w:r w:rsidR="00A44CAB">
        <w:rPr>
          <w:rFonts w:eastAsia="Verdana"/>
          <w14:ligatures w14:val="standard"/>
        </w:rPr>
        <w:t xml:space="preserve"> in the health domain,</w:t>
      </w:r>
      <w:r w:rsidRPr="00842684">
        <w:rPr>
          <w:rFonts w:eastAsia="Verdana"/>
          <w14:ligatures w14:val="standard"/>
        </w:rPr>
        <w:t xml:space="preserve"> with a particular focus on digital epidemiology</w:t>
      </w:r>
      <w:r w:rsidR="00A44CAB">
        <w:rPr>
          <w:rFonts w:eastAsia="Verdana"/>
          <w14:ligatures w14:val="standard"/>
        </w:rPr>
        <w:t>.</w:t>
      </w:r>
      <w:r w:rsidRPr="00842684">
        <w:rPr>
          <w:rFonts w:eastAsia="Verdana"/>
          <w14:ligatures w14:val="standard"/>
        </w:rPr>
        <w:t xml:space="preserve"> </w:t>
      </w:r>
      <w:r w:rsidR="00A44CAB">
        <w:rPr>
          <w:rFonts w:eastAsia="Verdana"/>
          <w14:ligatures w14:val="standard"/>
        </w:rPr>
        <w:t xml:space="preserve">We also present </w:t>
      </w:r>
      <w:r w:rsidRPr="00842684">
        <w:rPr>
          <w:rFonts w:eastAsia="Verdana"/>
          <w14:ligatures w14:val="standard"/>
        </w:rPr>
        <w:t>decision support tools developed to support decision makers</w:t>
      </w:r>
      <w:r w:rsidR="00A44CAB">
        <w:rPr>
          <w:rFonts w:eastAsia="Verdana"/>
          <w14:ligatures w14:val="standard"/>
        </w:rPr>
        <w:t xml:space="preserve"> in these explorations in the context of the MIDAS project, leveraging Big Data analytics to support decision making in Public Health</w:t>
      </w:r>
      <w:r w:rsidR="00E60143">
        <w:rPr>
          <w:rFonts w:eastAsia="Verdana"/>
          <w14:ligatures w14:val="standard"/>
        </w:rPr>
        <w:t>. The</w:t>
      </w:r>
      <w:r w:rsidR="00A44CAB">
        <w:rPr>
          <w:rFonts w:eastAsia="Verdana"/>
          <w14:ligatures w14:val="standard"/>
        </w:rPr>
        <w:t xml:space="preserve"> presented resources</w:t>
      </w:r>
      <w:r w:rsidRPr="00842684">
        <w:rPr>
          <w:rFonts w:eastAsia="Verdana"/>
          <w14:ligatures w14:val="standard"/>
        </w:rPr>
        <w:t xml:space="preserve"> provid</w:t>
      </w:r>
      <w:r w:rsidR="00E60143">
        <w:rPr>
          <w:rFonts w:eastAsia="Verdana"/>
          <w14:ligatures w14:val="standard"/>
        </w:rPr>
        <w:t>e</w:t>
      </w:r>
      <w:r w:rsidRPr="00842684">
        <w:rPr>
          <w:rFonts w:eastAsia="Verdana"/>
          <w14:ligatures w14:val="standard"/>
        </w:rPr>
        <w:t xml:space="preserve"> </w:t>
      </w:r>
      <w:r w:rsidR="00E60143">
        <w:rPr>
          <w:rFonts w:eastAsia="Verdana"/>
          <w14:ligatures w14:val="standard"/>
        </w:rPr>
        <w:t>health professionals</w:t>
      </w:r>
      <w:r w:rsidRPr="00842684">
        <w:rPr>
          <w:rFonts w:eastAsia="Verdana"/>
          <w14:ligatures w14:val="standard"/>
        </w:rPr>
        <w:t xml:space="preserve"> with a global perspective </w:t>
      </w:r>
      <w:r w:rsidR="00163512">
        <w:rPr>
          <w:rFonts w:eastAsia="Verdana"/>
          <w14:ligatures w14:val="standard"/>
        </w:rPr>
        <w:t xml:space="preserve">on the worldwide news coverage of </w:t>
      </w:r>
      <w:r w:rsidR="00A75746">
        <w:rPr>
          <w:rFonts w:eastAsia="Verdana"/>
          <w14:ligatures w14:val="standard"/>
        </w:rPr>
        <w:t xml:space="preserve">monitored health </w:t>
      </w:r>
      <w:r w:rsidR="00E60143">
        <w:rPr>
          <w:rFonts w:eastAsia="Verdana"/>
          <w14:ligatures w14:val="standard"/>
        </w:rPr>
        <w:t>topics</w:t>
      </w:r>
      <w:r w:rsidR="00A75746">
        <w:rPr>
          <w:rFonts w:eastAsia="Verdana"/>
          <w14:ligatures w14:val="standard"/>
        </w:rPr>
        <w:t xml:space="preserve"> </w:t>
      </w:r>
      <w:r w:rsidR="00163512">
        <w:rPr>
          <w:rFonts w:eastAsia="Verdana"/>
          <w14:ligatures w14:val="standard"/>
        </w:rPr>
        <w:t>(</w:t>
      </w:r>
      <w:r w:rsidR="00A75746">
        <w:rPr>
          <w:rFonts w:eastAsia="Verdana"/>
          <w14:ligatures w14:val="standard"/>
        </w:rPr>
        <w:t>such as, e.g.,</w:t>
      </w:r>
      <w:r w:rsidR="00E60143">
        <w:rPr>
          <w:rFonts w:eastAsia="Verdana"/>
          <w14:ligatures w14:val="standard"/>
        </w:rPr>
        <w:t xml:space="preserve"> </w:t>
      </w:r>
      <w:r w:rsidRPr="00842684">
        <w:rPr>
          <w:rFonts w:eastAsia="Verdana"/>
          <w14:ligatures w14:val="standard"/>
        </w:rPr>
        <w:t>infectious diseases, mental health or childhood obesity</w:t>
      </w:r>
      <w:r w:rsidR="00163512">
        <w:rPr>
          <w:rFonts w:eastAsia="Verdana"/>
          <w14:ligatures w14:val="standard"/>
        </w:rPr>
        <w:t xml:space="preserve">), together with </w:t>
      </w:r>
      <w:r w:rsidR="00A44CAB">
        <w:rPr>
          <w:rFonts w:eastAsia="Verdana"/>
          <w14:ligatures w14:val="standard"/>
        </w:rPr>
        <w:t xml:space="preserve">a workflow of </w:t>
      </w:r>
      <w:r w:rsidR="00163512">
        <w:rPr>
          <w:rFonts w:eastAsia="Verdana"/>
          <w14:ligatures w14:val="standard"/>
        </w:rPr>
        <w:t>tools allow</w:t>
      </w:r>
      <w:r w:rsidR="00A44CAB">
        <w:rPr>
          <w:rFonts w:eastAsia="Verdana"/>
          <w14:ligatures w14:val="standard"/>
        </w:rPr>
        <w:t>ing</w:t>
      </w:r>
      <w:r w:rsidR="00163512">
        <w:rPr>
          <w:rFonts w:eastAsia="Verdana"/>
          <w14:ligatures w14:val="standard"/>
        </w:rPr>
        <w:t xml:space="preserve"> them to explore potential bias</w:t>
      </w:r>
      <w:r w:rsidR="004C051C">
        <w:rPr>
          <w:rFonts w:eastAsia="Verdana"/>
          <w14:ligatures w14:val="standard"/>
        </w:rPr>
        <w:t>.</w:t>
      </w:r>
      <w:r w:rsidR="00163512">
        <w:rPr>
          <w:rFonts w:eastAsia="Verdana"/>
          <w14:ligatures w14:val="standard"/>
        </w:rPr>
        <w:t xml:space="preserve"> Moreover, we discuss the specific challenges of news bias in the health domain, analyzing some </w:t>
      </w:r>
      <w:r w:rsidR="00E031BD">
        <w:rPr>
          <w:rFonts w:eastAsia="Verdana"/>
          <w14:ligatures w14:val="standard"/>
        </w:rPr>
        <w:t xml:space="preserve">typical </w:t>
      </w:r>
      <w:r w:rsidR="00163512">
        <w:rPr>
          <w:rFonts w:eastAsia="Verdana"/>
          <w14:ligatures w14:val="standard"/>
        </w:rPr>
        <w:t>examples</w:t>
      </w:r>
      <w:r w:rsidR="00E031BD">
        <w:rPr>
          <w:rFonts w:eastAsia="Verdana"/>
          <w14:ligatures w14:val="standard"/>
        </w:rPr>
        <w:t>,</w:t>
      </w:r>
      <w:r w:rsidR="00163512">
        <w:rPr>
          <w:rFonts w:eastAsia="Verdana"/>
          <w14:ligatures w14:val="standard"/>
        </w:rPr>
        <w:t xml:space="preserve"> and using the Event Registry technology to further explore them.</w:t>
      </w:r>
      <w:r w:rsidR="00A44CAB">
        <w:rPr>
          <w:rFonts w:eastAsia="Verdana"/>
          <w14:ligatures w14:val="standard"/>
        </w:rPr>
        <w:t xml:space="preserve"> The </w:t>
      </w:r>
      <w:r w:rsidR="0013009B">
        <w:rPr>
          <w:rFonts w:eastAsia="Verdana"/>
          <w14:ligatures w14:val="standard"/>
        </w:rPr>
        <w:t>explor</w:t>
      </w:r>
      <w:r w:rsidR="00E031BD">
        <w:rPr>
          <w:rFonts w:eastAsia="Verdana"/>
          <w14:ligatures w14:val="standard"/>
        </w:rPr>
        <w:t>ation</w:t>
      </w:r>
      <w:r w:rsidR="0013009B">
        <w:rPr>
          <w:rFonts w:eastAsia="Verdana"/>
          <w14:ligatures w14:val="standard"/>
        </w:rPr>
        <w:t xml:space="preserve"> potential of the </w:t>
      </w:r>
      <w:r w:rsidR="00A44CAB">
        <w:rPr>
          <w:rFonts w:eastAsia="Verdana"/>
          <w14:ligatures w14:val="standard"/>
        </w:rPr>
        <w:t>latter</w:t>
      </w:r>
      <w:r w:rsidR="0013009B">
        <w:rPr>
          <w:rFonts w:eastAsia="Verdana"/>
          <w14:ligatures w14:val="standard"/>
        </w:rPr>
        <w:t>, in the health domain,</w:t>
      </w:r>
      <w:r w:rsidR="00A44CAB">
        <w:rPr>
          <w:rFonts w:eastAsia="Verdana"/>
          <w14:ligatures w14:val="standard"/>
        </w:rPr>
        <w:t xml:space="preserve"> </w:t>
      </w:r>
      <w:r w:rsidR="0013009B">
        <w:rPr>
          <w:rFonts w:eastAsia="Verdana"/>
          <w14:ligatures w14:val="standard"/>
        </w:rPr>
        <w:t xml:space="preserve">is enhanced with the integration of an automated classifier based on MeSH Headings that allows researchers to explore the news close to their usual workflow, </w:t>
      </w:r>
      <w:r w:rsidR="00CF74A6">
        <w:rPr>
          <w:rFonts w:eastAsia="Verdana"/>
          <w14:ligatures w14:val="standard"/>
        </w:rPr>
        <w:t>s</w:t>
      </w:r>
      <w:r w:rsidR="0013009B">
        <w:rPr>
          <w:rFonts w:eastAsia="Verdana"/>
          <w14:ligatures w14:val="standard"/>
        </w:rPr>
        <w:t xml:space="preserve">uch as </w:t>
      </w:r>
      <w:r w:rsidR="00BC676C">
        <w:rPr>
          <w:rFonts w:eastAsia="Verdana"/>
          <w14:ligatures w14:val="standard"/>
        </w:rPr>
        <w:t xml:space="preserve">when </w:t>
      </w:r>
      <w:r w:rsidR="0013009B">
        <w:rPr>
          <w:rFonts w:eastAsia="Verdana"/>
          <w14:ligatures w14:val="standard"/>
        </w:rPr>
        <w:t xml:space="preserve">exploring biomedical research in </w:t>
      </w:r>
      <w:r w:rsidR="00E031BD">
        <w:rPr>
          <w:rFonts w:eastAsia="Verdana"/>
          <w14:ligatures w14:val="standard"/>
        </w:rPr>
        <w:t>PubMed</w:t>
      </w:r>
      <w:r w:rsidR="0013009B">
        <w:rPr>
          <w:rFonts w:eastAsia="Verdana"/>
          <w14:ligatures w14:val="standard"/>
        </w:rPr>
        <w:t>.</w:t>
      </w:r>
      <w:r w:rsidR="00A44CAB">
        <w:rPr>
          <w:rFonts w:eastAsia="Verdana"/>
          <w14:ligatures w14:val="standard"/>
        </w:rPr>
        <w:t xml:space="preserve"> </w:t>
      </w:r>
      <w:r w:rsidR="00163512">
        <w:rPr>
          <w:rFonts w:eastAsia="Verdana"/>
          <w14:ligatures w14:val="standard"/>
        </w:rPr>
        <w:t xml:space="preserve">   </w:t>
      </w:r>
    </w:p>
    <w:p w14:paraId="6842C698" w14:textId="77777777" w:rsidR="0007392C" w:rsidRPr="00586A35" w:rsidRDefault="00675128" w:rsidP="00675128">
      <w:pPr>
        <w:pStyle w:val="CCSHead"/>
        <w:rPr>
          <w:lang w:eastAsia="it-IT"/>
          <w14:ligatures w14:val="standard"/>
        </w:rPr>
      </w:pPr>
      <w:r w:rsidRPr="00586A35">
        <w:rPr>
          <w:lang w:eastAsia="it-IT"/>
          <w14:ligatures w14:val="standard"/>
        </w:rPr>
        <w:t>CCS CONCEPTS</w:t>
      </w:r>
    </w:p>
    <w:p w14:paraId="64C9955A" w14:textId="262D2538" w:rsidR="007D3C28" w:rsidRPr="00586A35" w:rsidRDefault="004C051C" w:rsidP="004C051C">
      <w:pPr>
        <w:pStyle w:val="CCSDescription"/>
        <w:rPr>
          <w:rFonts w:cs="Linux Libertine"/>
          <w14:ligatures w14:val="standard"/>
        </w:rPr>
      </w:pPr>
      <w:r w:rsidRPr="004C051C">
        <w:t>• Information Systems • Human-</w:t>
      </w:r>
      <w:proofErr w:type="spellStart"/>
      <w:r w:rsidRPr="004C051C">
        <w:t>cent</w:t>
      </w:r>
      <w:r w:rsidR="00BC676C">
        <w:t>r</w:t>
      </w:r>
      <w:r w:rsidRPr="004C051C">
        <w:t>ed</w:t>
      </w:r>
      <w:proofErr w:type="spellEnd"/>
      <w:r w:rsidRPr="004C051C">
        <w:t xml:space="preserve"> Computing   • Life and Medical Science</w:t>
      </w:r>
    </w:p>
    <w:p w14:paraId="24737942" w14:textId="77777777" w:rsidR="0007392C" w:rsidRPr="00586A35" w:rsidRDefault="00675128" w:rsidP="00675128">
      <w:pPr>
        <w:pStyle w:val="KeyWordHead"/>
        <w:rPr>
          <w:lang w:eastAsia="it-IT"/>
          <w14:ligatures w14:val="standard"/>
        </w:rPr>
      </w:pPr>
      <w:r w:rsidRPr="00586A35">
        <w:rPr>
          <w:lang w:eastAsia="it-IT"/>
          <w14:ligatures w14:val="standard"/>
        </w:rPr>
        <w:t>KEYWORDS</w:t>
      </w:r>
    </w:p>
    <w:p w14:paraId="7E082F2E" w14:textId="1B070627" w:rsidR="00163512" w:rsidRPr="00586A35" w:rsidRDefault="00E97FC6" w:rsidP="004C051C">
      <w:pPr>
        <w:pStyle w:val="KeyWords"/>
        <w:rPr>
          <w:lang w:eastAsia="it-IT"/>
        </w:rPr>
      </w:pPr>
      <w:r w:rsidRPr="00E97FC6">
        <w:rPr>
          <w:lang w:eastAsia="it-IT"/>
        </w:rPr>
        <w:t>Data mining, health news, news media bias, Big Data, Public Health, digital epidemiology</w:t>
      </w:r>
    </w:p>
    <w:p w14:paraId="78480FEC" w14:textId="77777777" w:rsidR="0007392C" w:rsidRPr="00586A35" w:rsidRDefault="00675128" w:rsidP="009563BF">
      <w:pPr>
        <w:pStyle w:val="Head1"/>
        <w:spacing w:before="380" w:after="120"/>
        <w:ind w:left="278" w:hanging="278"/>
        <w:rPr>
          <w14:ligatures w14:val="standard"/>
        </w:rPr>
      </w:pPr>
      <w:r w:rsidRPr="00586A35">
        <w:rPr>
          <w:rStyle w:val="Label"/>
          <w14:ligatures w14:val="standard"/>
        </w:rPr>
        <w:t>1</w:t>
      </w:r>
      <w:r w:rsidR="00586A35" w:rsidRPr="00586A35">
        <w:rPr>
          <w14:ligatures w14:val="standard"/>
        </w:rPr>
        <w:t> </w:t>
      </w:r>
      <w:r w:rsidR="00BE5AA2" w:rsidRPr="00BE5AA2">
        <w:rPr>
          <w:caps/>
          <w14:ligatures w14:val="standard"/>
        </w:rPr>
        <w:t>Health news media bias</w:t>
      </w:r>
    </w:p>
    <w:p w14:paraId="41532115" w14:textId="02F7346A" w:rsidR="00672035" w:rsidRDefault="00BE5AA2" w:rsidP="00797588">
      <w:pPr>
        <w:pStyle w:val="Para"/>
      </w:pPr>
      <w:r w:rsidRPr="004C051C">
        <w:rPr>
          <w:rStyle w:val="page"/>
        </w:rPr>
        <w:t>News media bias</w:t>
      </w:r>
      <w:r>
        <w:t xml:space="preserve"> is </w:t>
      </w:r>
      <w:r w:rsidR="00BC676C">
        <w:t>a</w:t>
      </w:r>
      <w:r>
        <w:t xml:space="preserve"> ubiquitous phenomenon that has generated various research studies in different fields. Practically any media outlet can be biased, but the public should be aware of it and news media bias should be minimized thereby offering more objectivity to the news reporting. </w:t>
      </w:r>
      <w:r w:rsidR="00BC676C">
        <w:t>H</w:t>
      </w:r>
      <w:r>
        <w:t xml:space="preserve">ealth related news, in particular, </w:t>
      </w:r>
      <w:r w:rsidR="00BC676C">
        <w:t>ha</w:t>
      </w:r>
      <w:r w:rsidR="00672035">
        <w:t>ve</w:t>
      </w:r>
      <w:r w:rsidR="00BC676C">
        <w:t xml:space="preserve"> </w:t>
      </w:r>
      <w:r>
        <w:t>a high impact on the population that tends to be more sensitive to their content. It is fairly well known that the media plays an influential role in public responses to health issues [</w:t>
      </w:r>
      <w:r w:rsidR="00CB153B">
        <w:t>6</w:t>
      </w:r>
      <w:r>
        <w:t xml:space="preserve">]. </w:t>
      </w:r>
      <w:r w:rsidR="00672035">
        <w:t xml:space="preserve">Although, the bias in health-related news can be considered in the same light as the overall news bias, with similar effect in most cases, </w:t>
      </w:r>
      <w:proofErr w:type="spellStart"/>
      <w:r w:rsidR="00672035">
        <w:t>it</w:t>
      </w:r>
      <w:proofErr w:type="spellEnd"/>
      <w:r w:rsidR="00672035">
        <w:t xml:space="preserve"> also </w:t>
      </w:r>
      <w:r w:rsidR="00672035">
        <w:t xml:space="preserve">has very specific aspects deriving from the domain it is based on and the kinds of stakeholders it relates to.  </w:t>
      </w:r>
    </w:p>
    <w:p w14:paraId="11F28271" w14:textId="77777777" w:rsidR="00672035" w:rsidRDefault="00BE5AA2" w:rsidP="00797588">
      <w:pPr>
        <w:pStyle w:val="Para"/>
      </w:pPr>
      <w:r>
        <w:t xml:space="preserve">Often, the complexity of the information (due to the </w:t>
      </w:r>
      <w:r w:rsidR="00827F5F">
        <w:t>continuous innovation in</w:t>
      </w:r>
      <w:r>
        <w:t xml:space="preserve"> medicine) </w:t>
      </w:r>
      <w:r w:rsidR="00827F5F">
        <w:t xml:space="preserve">al long with the </w:t>
      </w:r>
      <w:r>
        <w:t>lack of  detail can lead to misinterpretations and unconscious bias. This is a common problem in the communication of science [1</w:t>
      </w:r>
      <w:r w:rsidR="00CB153B">
        <w:t>3</w:t>
      </w:r>
      <w:r>
        <w:t xml:space="preserve">]. </w:t>
      </w:r>
    </w:p>
    <w:p w14:paraId="715B1DA1" w14:textId="0C50C717" w:rsidR="009563BF" w:rsidRDefault="00BE5AA2" w:rsidP="00797588">
      <w:pPr>
        <w:pStyle w:val="Para"/>
      </w:pPr>
      <w:r>
        <w:t>Examples of these are frequent in the context of precision medicine, where some difficult concepts and methods from genetics and life sciences play a key role being also a sensitive topic within the common publ</w:t>
      </w:r>
      <w:bookmarkStart w:id="0" w:name="_GoBack"/>
      <w:bookmarkEnd w:id="0"/>
      <w:r>
        <w:t xml:space="preserve">ic opinion. </w:t>
      </w:r>
    </w:p>
    <w:p w14:paraId="36CD65CB" w14:textId="77777777" w:rsidR="0013009B" w:rsidRDefault="0013009B" w:rsidP="00797588">
      <w:pPr>
        <w:pStyle w:val="Para"/>
      </w:pPr>
    </w:p>
    <w:p w14:paraId="7D59AA52" w14:textId="77777777" w:rsidR="0013009B" w:rsidRPr="00586A35" w:rsidRDefault="0013009B" w:rsidP="0013009B">
      <w:pPr>
        <w:pStyle w:val="Image"/>
        <w:rPr>
          <w14:ligatures w14:val="standard"/>
        </w:rPr>
      </w:pPr>
      <w:r w:rsidRPr="00286D55">
        <w:rPr>
          <w:noProof/>
        </w:rPr>
        <w:drawing>
          <wp:inline distT="0" distB="0" distL="0" distR="0" wp14:anchorId="24CB3E6F" wp14:editId="2426FC05">
            <wp:extent cx="3048000" cy="1266570"/>
            <wp:effectExtent l="0" t="0" r="0" b="3810"/>
            <wp:docPr id="1" name="Picture 5" descr="A picture containing lar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picture containing large&#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266570"/>
                    </a:xfrm>
                    <a:prstGeom prst="rect">
                      <a:avLst/>
                    </a:prstGeom>
                    <a:noFill/>
                    <a:ln>
                      <a:noFill/>
                    </a:ln>
                  </pic:spPr>
                </pic:pic>
              </a:graphicData>
            </a:graphic>
          </wp:inline>
        </w:drawing>
      </w:r>
    </w:p>
    <w:p w14:paraId="2484CADF" w14:textId="70730EF4" w:rsidR="0013009B" w:rsidRPr="0013009B" w:rsidRDefault="0013009B" w:rsidP="00E031BD">
      <w:pPr>
        <w:pStyle w:val="FigureCaption"/>
        <w:rPr>
          <w:lang w:eastAsia="ja-JP"/>
        </w:rPr>
      </w:pPr>
      <w:r w:rsidRPr="00C14A4F">
        <w:rPr>
          <w:rStyle w:val="Label"/>
          <w14:ligatures w14:val="standard"/>
        </w:rPr>
        <w:t>Figure 1:</w:t>
      </w:r>
      <w:r w:rsidRPr="00C14A4F">
        <w:rPr>
          <w:lang w:eastAsia="ja-JP"/>
        </w:rPr>
        <w:t xml:space="preserve"> </w:t>
      </w:r>
      <w:r w:rsidRPr="00BE5AA2">
        <w:rPr>
          <w:lang w:eastAsia="ja-JP"/>
        </w:rPr>
        <w:t xml:space="preserve">MIDAS news dashboard screenshot showing a temporal intensity </w:t>
      </w:r>
      <w:r w:rsidR="00E031BD" w:rsidRPr="00BE5AA2">
        <w:rPr>
          <w:lang w:eastAsia="ja-JP"/>
        </w:rPr>
        <w:t>visualization</w:t>
      </w:r>
      <w:r w:rsidRPr="00BE5AA2">
        <w:rPr>
          <w:lang w:eastAsia="ja-JP"/>
        </w:rPr>
        <w:t xml:space="preserve"> module for the query </w:t>
      </w:r>
      <w:r w:rsidRPr="00E031BD">
        <w:rPr>
          <w:i/>
          <w:iCs/>
          <w:lang w:eastAsia="ja-JP"/>
        </w:rPr>
        <w:t>Ebola virus disease</w:t>
      </w:r>
      <w:r w:rsidRPr="00BE5AA2">
        <w:rPr>
          <w:lang w:eastAsia="ja-JP"/>
        </w:rPr>
        <w:t xml:space="preserve"> to analyze</w:t>
      </w:r>
      <w:r w:rsidR="00E031BD">
        <w:rPr>
          <w:lang w:eastAsia="ja-JP"/>
        </w:rPr>
        <w:t xml:space="preserve"> and compare</w:t>
      </w:r>
      <w:r w:rsidRPr="00BE5AA2">
        <w:rPr>
          <w:lang w:eastAsia="ja-JP"/>
        </w:rPr>
        <w:t xml:space="preserve"> the media coverage on the disease outbreak during 2014</w:t>
      </w:r>
      <w:r w:rsidR="00E031BD">
        <w:rPr>
          <w:lang w:eastAsia="ja-JP"/>
        </w:rPr>
        <w:t xml:space="preserve"> and 2019</w:t>
      </w:r>
      <w:r w:rsidRPr="00BE5AA2">
        <w:rPr>
          <w:lang w:eastAsia="ja-JP"/>
        </w:rPr>
        <w:t>, considering only news sources located in the USA.</w:t>
      </w:r>
    </w:p>
    <w:p w14:paraId="4F8C9203" w14:textId="2857D2F9" w:rsidR="00BE5AA2" w:rsidRDefault="00BE5AA2" w:rsidP="00797588">
      <w:pPr>
        <w:pStyle w:val="Para"/>
      </w:pPr>
      <w:r>
        <w:t xml:space="preserve">Another angle on news media bias is the amount of news </w:t>
      </w:r>
      <w:r w:rsidR="00092FB5">
        <w:t xml:space="preserve">on </w:t>
      </w:r>
      <w:r>
        <w:t>certain disease</w:t>
      </w:r>
      <w:r w:rsidR="00E031BD">
        <w:t>-</w:t>
      </w:r>
      <w:r>
        <w:t>related aspects</w:t>
      </w:r>
      <w:r w:rsidR="00E031BD">
        <w:t>,</w:t>
      </w:r>
      <w:r>
        <w:t xml:space="preserve"> that are more abundant in media sources that are located far from</w:t>
      </w:r>
      <w:r w:rsidR="00092FB5">
        <w:t xml:space="preserve"> where</w:t>
      </w:r>
      <w:r>
        <w:t xml:space="preserve"> the</w:t>
      </w:r>
      <w:r w:rsidR="00092FB5">
        <w:t>y are</w:t>
      </w:r>
      <w:r>
        <w:t xml:space="preserve"> </w:t>
      </w:r>
      <w:r w:rsidR="00092FB5">
        <w:t>occurring</w:t>
      </w:r>
      <w:r>
        <w:t xml:space="preserve">, providing us with an idea that the </w:t>
      </w:r>
      <w:r w:rsidR="00092FB5">
        <w:t xml:space="preserve">occurrence </w:t>
      </w:r>
      <w:r>
        <w:t>is local. An example of this in the public health scenario</w:t>
      </w:r>
      <w:r w:rsidR="00271E58">
        <w:t>,</w:t>
      </w:r>
      <w:r>
        <w:t xml:space="preserve"> is </w:t>
      </w:r>
      <w:r w:rsidR="00E031BD">
        <w:t xml:space="preserve">the </w:t>
      </w:r>
      <w:r>
        <w:t xml:space="preserve">large amount of news </w:t>
      </w:r>
      <w:r w:rsidR="00E031BD">
        <w:t>published by news sources located in the</w:t>
      </w:r>
      <w:r>
        <w:t xml:space="preserve"> USA about the Ebola outbreak</w:t>
      </w:r>
      <w:r w:rsidR="00E031BD">
        <w:t>,</w:t>
      </w:r>
      <w:r>
        <w:t xml:space="preserve"> and the small number of cases detected in this country. The frequency of news items can be sometimes confused with its potential impact  in the local citizens, by the less informed audiences. The transfer of that unclear message to a diversity of social media channels is then inevitable</w:t>
      </w:r>
      <w:r w:rsidR="00271E58">
        <w:t>,</w:t>
      </w:r>
      <w:r>
        <w:t xml:space="preserve"> as well as the </w:t>
      </w:r>
      <w:r w:rsidR="00271E58">
        <w:t>sub</w:t>
      </w:r>
      <w:r>
        <w:t xml:space="preserve">sequent </w:t>
      </w:r>
      <w:r w:rsidR="00045944">
        <w:t xml:space="preserve">accelerated </w:t>
      </w:r>
      <w:r w:rsidR="00D549D8">
        <w:t>pro</w:t>
      </w:r>
      <w:r w:rsidR="00045944">
        <w:t>liferation</w:t>
      </w:r>
      <w:r w:rsidR="00D549D8">
        <w:t xml:space="preserve"> </w:t>
      </w:r>
      <w:r>
        <w:t>of the misinformation and unconscious news bias.</w:t>
      </w:r>
    </w:p>
    <w:p w14:paraId="3EE74ACD" w14:textId="5B97ACE7" w:rsidR="00CF1BEA" w:rsidRDefault="00BE5AA2" w:rsidP="00797588">
      <w:pPr>
        <w:pStyle w:val="Para"/>
      </w:pPr>
      <w:r w:rsidRPr="00BE5AA2">
        <w:t>The chart in Figure 1 shows two perspectives on health news bias while representing the news on Ebola virus disease media coverage limited to North American news sources. On one hand the peak in 201</w:t>
      </w:r>
      <w:r w:rsidR="00E031BD">
        <w:t>4</w:t>
      </w:r>
      <w:r w:rsidRPr="00BE5AA2">
        <w:t xml:space="preserve"> is not representative of the low number of cases identified in USA. On the other hand, the weight of the disease in 2015 and now in 2019 is not representative to the high relevance of this topic to the global public health today</w:t>
      </w:r>
      <w:r>
        <w:t>.</w:t>
      </w:r>
      <w:r w:rsidR="00CF1BEA">
        <w:t xml:space="preserve"> In July 17, 2019, the World Health Organization (WHO) was once again announcing an Ebola Outbreak in Congo with public  health emergency of international </w:t>
      </w:r>
      <w:r w:rsidR="00CF1BEA">
        <w:lastRenderedPageBreak/>
        <w:t>concern [1</w:t>
      </w:r>
      <w:r w:rsidR="00CB153B">
        <w:t>4</w:t>
      </w:r>
      <w:r w:rsidR="00CF1BEA">
        <w:t>]. Though, the news coverage this time is much more local than it was back in 2015 as the reader can see in Figure 2.</w:t>
      </w:r>
    </w:p>
    <w:p w14:paraId="4E130461" w14:textId="77777777" w:rsidR="00CF1BEA" w:rsidRDefault="00CF1BEA" w:rsidP="00797588">
      <w:pPr>
        <w:pStyle w:val="Para"/>
      </w:pPr>
    </w:p>
    <w:p w14:paraId="4A9BD98D" w14:textId="77777777" w:rsidR="00CF1BEA" w:rsidRDefault="00CF1BEA" w:rsidP="00797588">
      <w:pPr>
        <w:pStyle w:val="Para"/>
      </w:pPr>
      <w:r>
        <w:rPr>
          <w:noProof/>
        </w:rPr>
        <w:drawing>
          <wp:inline distT="0" distB="0" distL="0" distR="0" wp14:anchorId="52621552" wp14:editId="3BF5A4B6">
            <wp:extent cx="3047546" cy="88011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8-23 10.16.04.png"/>
                    <pic:cNvPicPr/>
                  </pic:nvPicPr>
                  <pic:blipFill>
                    <a:blip r:embed="rId13">
                      <a:extLst>
                        <a:ext uri="{BEBA8EAE-BF5A-486C-A8C5-ECC9F3942E4B}">
                          <a14:imgProps xmlns:a14="http://schemas.microsoft.com/office/drawing/2010/main">
                            <a14:imgLayer r:embed="rId14">
                              <a14:imgEffect>
                                <a14:brightnessContrast bright="5000"/>
                              </a14:imgEffect>
                            </a14:imgLayer>
                          </a14:imgProps>
                        </a:ext>
                      </a:extLst>
                    </a:blip>
                    <a:stretch>
                      <a:fillRect/>
                    </a:stretch>
                  </pic:blipFill>
                  <pic:spPr>
                    <a:xfrm>
                      <a:off x="0" y="0"/>
                      <a:ext cx="3049867" cy="880780"/>
                    </a:xfrm>
                    <a:prstGeom prst="rect">
                      <a:avLst/>
                    </a:prstGeom>
                    <a:ln>
                      <a:noFill/>
                    </a:ln>
                  </pic:spPr>
                </pic:pic>
              </a:graphicData>
            </a:graphic>
          </wp:inline>
        </w:drawing>
      </w:r>
    </w:p>
    <w:p w14:paraId="57F5C7AB" w14:textId="77777777" w:rsidR="00CF1BEA" w:rsidRDefault="00CF1BEA" w:rsidP="00797588">
      <w:pPr>
        <w:pStyle w:val="Para"/>
      </w:pPr>
      <w:r>
        <w:rPr>
          <w:noProof/>
        </w:rPr>
        <w:drawing>
          <wp:inline distT="0" distB="0" distL="0" distR="0" wp14:anchorId="720A8583" wp14:editId="59971F53">
            <wp:extent cx="3056208" cy="883920"/>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8-23 10.16.57.png"/>
                    <pic:cNvPicPr/>
                  </pic:nvPicPr>
                  <pic:blipFill>
                    <a:blip r:embed="rId15">
                      <a:extLst>
                        <a:ext uri="{BEBA8EAE-BF5A-486C-A8C5-ECC9F3942E4B}">
                          <a14:imgProps xmlns:a14="http://schemas.microsoft.com/office/drawing/2010/main">
                            <a14:imgLayer r:embed="rId16">
                              <a14:imgEffect>
                                <a14:brightnessContrast bright="5000"/>
                              </a14:imgEffect>
                            </a14:imgLayer>
                          </a14:imgProps>
                        </a:ext>
                      </a:extLst>
                    </a:blip>
                    <a:stretch>
                      <a:fillRect/>
                    </a:stretch>
                  </pic:blipFill>
                  <pic:spPr>
                    <a:xfrm>
                      <a:off x="0" y="0"/>
                      <a:ext cx="3056208" cy="883920"/>
                    </a:xfrm>
                    <a:prstGeom prst="rect">
                      <a:avLst/>
                    </a:prstGeom>
                    <a:ln>
                      <a:noFill/>
                    </a:ln>
                  </pic:spPr>
                </pic:pic>
              </a:graphicData>
            </a:graphic>
          </wp:inline>
        </w:drawing>
      </w:r>
    </w:p>
    <w:p w14:paraId="0AF9D5F9" w14:textId="773EBF1E" w:rsidR="00CF1BEA" w:rsidRDefault="00CF1BEA" w:rsidP="00E031BD">
      <w:pPr>
        <w:pStyle w:val="FigureCaption"/>
        <w:rPr>
          <w:lang w:eastAsia="ja-JP"/>
        </w:rPr>
      </w:pPr>
      <w:r w:rsidRPr="00C14A4F">
        <w:rPr>
          <w:rStyle w:val="Label"/>
          <w14:ligatures w14:val="standard"/>
        </w:rPr>
        <w:t xml:space="preserve">Figure </w:t>
      </w:r>
      <w:r>
        <w:rPr>
          <w:rStyle w:val="Label"/>
          <w14:ligatures w14:val="standard"/>
        </w:rPr>
        <w:t>2</w:t>
      </w:r>
      <w:r w:rsidRPr="00C14A4F">
        <w:rPr>
          <w:rStyle w:val="Label"/>
          <w14:ligatures w14:val="standard"/>
        </w:rPr>
        <w:t>:</w:t>
      </w:r>
      <w:r w:rsidRPr="00C14A4F">
        <w:rPr>
          <w:lang w:eastAsia="ja-JP"/>
        </w:rPr>
        <w:t xml:space="preserve"> </w:t>
      </w:r>
      <w:r w:rsidRPr="0033713F">
        <w:rPr>
          <w:lang w:eastAsia="ja-JP"/>
        </w:rPr>
        <w:t xml:space="preserve">The </w:t>
      </w:r>
      <w:r>
        <w:rPr>
          <w:lang w:eastAsia="ja-JP"/>
        </w:rPr>
        <w:t>coverage of the Ebola outbreak in 201</w:t>
      </w:r>
      <w:r w:rsidR="004B6351">
        <w:rPr>
          <w:lang w:eastAsia="ja-JP"/>
        </w:rPr>
        <w:t>4</w:t>
      </w:r>
      <w:r>
        <w:rPr>
          <w:lang w:eastAsia="ja-JP"/>
        </w:rPr>
        <w:t xml:space="preserve"> (above) and in 2019 (below), showcasing the very different top 10 news sources covering the similar eve</w:t>
      </w:r>
      <w:r w:rsidR="004B6351">
        <w:rPr>
          <w:lang w:eastAsia="ja-JP"/>
        </w:rPr>
        <w:t>nt</w:t>
      </w:r>
      <w:r w:rsidRPr="00BE5AA2">
        <w:rPr>
          <w:lang w:eastAsia="ja-JP"/>
        </w:rPr>
        <w:t>.</w:t>
      </w:r>
    </w:p>
    <w:p w14:paraId="7D8EFC9E" w14:textId="1F323D4B" w:rsidR="00E031BD" w:rsidRDefault="00E031BD" w:rsidP="00E031BD">
      <w:pPr>
        <w:pStyle w:val="Para"/>
      </w:pPr>
      <w:r w:rsidRPr="00BE5AA2">
        <w:t xml:space="preserve">A well-known generator of health news media bias was the case of the Google Flu Trends, a good example of collective intelligence estimating the influenza activity for more than 25 countries. </w:t>
      </w:r>
      <w:r w:rsidR="005C3204">
        <w:t>This system</w:t>
      </w:r>
      <w:r w:rsidRPr="00BE5AA2">
        <w:t xml:space="preserve"> was based on the queries for influenza related keywords on the Google search engine [3].  The Influenza season of 2012/2013 showed the inaccuracy of this system that, until then was </w:t>
      </w:r>
      <w:r w:rsidR="005A3F91">
        <w:t xml:space="preserve">closely </w:t>
      </w:r>
      <w:r w:rsidRPr="00BE5AA2">
        <w:t>following the data collected by the Centers for Disease Control (CDC)</w:t>
      </w:r>
      <w:r>
        <w:t>, as seen in Figure 3</w:t>
      </w:r>
      <w:r w:rsidRPr="00BE5AA2">
        <w:t xml:space="preserve">. Although being more a case of algorithm bias per se, it was the responsible for false conclusions that could have had a bigger impact without the classical mechanisms in place by National and International </w:t>
      </w:r>
      <w:r w:rsidR="00894EAD">
        <w:t>I</w:t>
      </w:r>
      <w:r w:rsidRPr="00BE5AA2">
        <w:t>nstitutions</w:t>
      </w:r>
      <w:r>
        <w:t>.</w:t>
      </w:r>
    </w:p>
    <w:p w14:paraId="7A5B626E" w14:textId="77777777" w:rsidR="00BE5AA2" w:rsidRPr="00586A35" w:rsidRDefault="00BE5AA2" w:rsidP="009563BF">
      <w:pPr>
        <w:pStyle w:val="Head1"/>
        <w:spacing w:before="380" w:after="120"/>
        <w:ind w:left="278" w:hanging="278"/>
        <w:rPr>
          <w14:ligatures w14:val="standard"/>
        </w:rPr>
      </w:pPr>
      <w:r>
        <w:rPr>
          <w:rStyle w:val="Label"/>
          <w14:ligatures w14:val="standard"/>
        </w:rPr>
        <w:t>2</w:t>
      </w:r>
      <w:r w:rsidRPr="00586A35">
        <w:rPr>
          <w14:ligatures w14:val="standard"/>
        </w:rPr>
        <w:t> </w:t>
      </w:r>
      <w:r w:rsidRPr="00BE5AA2">
        <w:rPr>
          <w:bCs/>
          <w:caps/>
          <w14:ligatures w14:val="standard"/>
        </w:rPr>
        <w:t>Challenges of health news</w:t>
      </w:r>
    </w:p>
    <w:p w14:paraId="1EDC0E4C" w14:textId="1ACA2ACD" w:rsidR="00BE5AA2" w:rsidRDefault="00BE5AA2" w:rsidP="00797588">
      <w:pPr>
        <w:pStyle w:val="Para"/>
      </w:pPr>
      <w:r w:rsidRPr="00BE5AA2">
        <w:t xml:space="preserve">Unlike </w:t>
      </w:r>
      <w:r w:rsidR="005C3204">
        <w:t>most</w:t>
      </w:r>
      <w:r w:rsidRPr="00BE5AA2">
        <w:t xml:space="preserve"> news</w:t>
      </w:r>
      <w:r w:rsidR="005C3204">
        <w:t xml:space="preserve"> topics</w:t>
      </w:r>
      <w:r w:rsidRPr="00BE5AA2">
        <w:t xml:space="preserve">, health related topics are often close to the interest </w:t>
      </w:r>
      <w:r w:rsidR="005C3204">
        <w:t xml:space="preserve">and well-being </w:t>
      </w:r>
      <w:r w:rsidRPr="00BE5AA2">
        <w:t xml:space="preserve">of the general public, with a large impact in the social media [2]. An example of that is the ongoing </w:t>
      </w:r>
      <w:r w:rsidR="005C3204" w:rsidRPr="00BE5AA2">
        <w:t xml:space="preserve">worldwide </w:t>
      </w:r>
      <w:r w:rsidRPr="00BE5AA2">
        <w:t xml:space="preserve">public discussion about child vaccination. However, aside from the popular diseases (such as influenza, measles, etc.), the media coverage is often not complete or does not provide an accurate coverage (not all topics are </w:t>
      </w:r>
      <w:r w:rsidRPr="005C3204">
        <w:rPr>
          <w:i/>
          <w:iCs/>
        </w:rPr>
        <w:t>news</w:t>
      </w:r>
      <w:r w:rsidR="007F5E30">
        <w:rPr>
          <w:i/>
          <w:iCs/>
        </w:rPr>
        <w:t xml:space="preserve"> </w:t>
      </w:r>
      <w:r w:rsidRPr="005C3204">
        <w:rPr>
          <w:i/>
          <w:iCs/>
        </w:rPr>
        <w:t>worthy</w:t>
      </w:r>
      <w:r w:rsidRPr="00BE5AA2">
        <w:t xml:space="preserve">). The rising popularity of a certain disease implies the increase of the </w:t>
      </w:r>
      <w:r w:rsidR="00642F1C">
        <w:t>references</w:t>
      </w:r>
      <w:r w:rsidR="00642F1C" w:rsidRPr="00BE5AA2">
        <w:t xml:space="preserve"> </w:t>
      </w:r>
      <w:r w:rsidRPr="00BE5AA2">
        <w:t xml:space="preserve">to it in the media, not in parallel with the status of the disease itself. This sometimes falls into what is known as </w:t>
      </w:r>
      <w:r w:rsidRPr="005C3204">
        <w:rPr>
          <w:i/>
          <w:iCs/>
        </w:rPr>
        <w:t>mainstream bias</w:t>
      </w:r>
      <w:r w:rsidRPr="00BE5AA2">
        <w:t>, i.e., a tendency to report what everyone else is reporting, and to avoid stories that will fall out of the core of popular news.</w:t>
      </w:r>
    </w:p>
    <w:p w14:paraId="20A86910" w14:textId="0E565545" w:rsidR="009563BF" w:rsidRPr="00BE5AA2" w:rsidRDefault="00BE5AA2" w:rsidP="00797588">
      <w:pPr>
        <w:pStyle w:val="Para"/>
      </w:pPr>
      <w:r w:rsidRPr="00BE5AA2">
        <w:t xml:space="preserve">On the other hand, the awareness of a certain disease or the general status of Public Health is </w:t>
      </w:r>
      <w:r w:rsidR="0047683E" w:rsidRPr="00BE5AA2">
        <w:t xml:space="preserve">not always </w:t>
      </w:r>
      <w:r w:rsidRPr="00BE5AA2">
        <w:t xml:space="preserve">well represented in the media. </w:t>
      </w:r>
      <w:r w:rsidR="0047683E">
        <w:t>Most</w:t>
      </w:r>
      <w:r w:rsidRPr="00BE5AA2">
        <w:t xml:space="preserve"> of the times this lack of representation reflects the incomplete awareness of the general public to the state of the health nationwide. It is also the case when that awareness is higher in some countries and smaller in others. This is often the case differentiating the so</w:t>
      </w:r>
      <w:r w:rsidR="007F5E30">
        <w:t>-</w:t>
      </w:r>
      <w:r w:rsidRPr="00BE5AA2">
        <w:t>called developed countries to the so</w:t>
      </w:r>
      <w:r w:rsidR="007F5E30">
        <w:t>-</w:t>
      </w:r>
      <w:r w:rsidRPr="00BE5AA2">
        <w:t xml:space="preserve">called 3rd world countries. An example of this is the coverage of the news about the Zika virus outbreak in 2015/16. </w:t>
      </w:r>
    </w:p>
    <w:p w14:paraId="01CC633C" w14:textId="75BB7B0B" w:rsidR="0029509E" w:rsidRDefault="00BE5AA2" w:rsidP="00797588">
      <w:pPr>
        <w:pStyle w:val="Para"/>
      </w:pPr>
      <w:r w:rsidRPr="00BE5AA2">
        <w:t xml:space="preserve">Another angle that is relevant to this discussion is the different concepts of news media bias and </w:t>
      </w:r>
      <w:r w:rsidR="007843AA">
        <w:t>what is ‘</w:t>
      </w:r>
      <w:r w:rsidRPr="00BE5AA2">
        <w:t>news</w:t>
      </w:r>
      <w:r w:rsidR="007843AA">
        <w:t>-</w:t>
      </w:r>
      <w:r w:rsidRPr="00BE5AA2">
        <w:t>worthy</w:t>
      </w:r>
      <w:r w:rsidR="007843AA">
        <w:t>’</w:t>
      </w:r>
      <w:r w:rsidRPr="00BE5AA2">
        <w:t xml:space="preserve"> discussed in [</w:t>
      </w:r>
      <w:r w:rsidR="00CB153B">
        <w:t>5</w:t>
      </w:r>
      <w:r w:rsidRPr="00BE5AA2">
        <w:t xml:space="preserve">]. Although the acknowledged importance of a complete global coverage of the status of the health of the population, some aspects of health have higher priority than others, independently of their relevance in the Public Health context. These priorities are defined by the media houses and publishers according to the expectation on the impact that the news will have in their audiences. In a more extreme sense, </w:t>
      </w:r>
      <w:r w:rsidR="007843AA">
        <w:t>s</w:t>
      </w:r>
      <w:r w:rsidRPr="00BE5AA2">
        <w:t xml:space="preserve">ensationalism is the bias in favor of the exceptional over the ordinary, aiming to give the impression that rare events, such as a victim of the Ebola outbreak in the USA, are more </w:t>
      </w:r>
      <w:r w:rsidR="007F5E30">
        <w:t>frequent</w:t>
      </w:r>
      <w:r w:rsidRPr="00BE5AA2">
        <w:t xml:space="preserve"> than common events, such as a child with </w:t>
      </w:r>
      <w:r w:rsidR="007843AA">
        <w:t xml:space="preserve">Type 2 </w:t>
      </w:r>
      <w:r w:rsidRPr="00BE5AA2">
        <w:t>Diabetes originat</w:t>
      </w:r>
      <w:r w:rsidR="007843AA">
        <w:t>ing</w:t>
      </w:r>
      <w:r w:rsidRPr="00BE5AA2">
        <w:t xml:space="preserve"> from obesity</w:t>
      </w:r>
      <w:r w:rsidR="007843AA">
        <w:t xml:space="preserve"> and a sedentary lifestyle</w:t>
      </w:r>
      <w:r w:rsidRPr="00BE5AA2">
        <w:t xml:space="preserve">. </w:t>
      </w:r>
    </w:p>
    <w:p w14:paraId="6ADA449E" w14:textId="346C5AD2" w:rsidR="009563BF" w:rsidRDefault="009563BF" w:rsidP="00797588">
      <w:pPr>
        <w:pStyle w:val="Para"/>
      </w:pPr>
      <w:r w:rsidRPr="00BE5AA2">
        <w:t xml:space="preserve">A more accurate analysis of the media coverage of an </w:t>
      </w:r>
      <w:r w:rsidR="00EC78D9" w:rsidRPr="00BE5AA2">
        <w:t>epidemiological phenomenon</w:t>
      </w:r>
      <w:r w:rsidRPr="00BE5AA2">
        <w:t xml:space="preserve"> needs to be handled in the same way studies are. While an epidemiological study results may reflect the true effect of an exposure to the development of the outcome under investigation, it should always be considered that the findings may in fact be due to an alternative explanation [</w:t>
      </w:r>
      <w:r w:rsidR="00CB153B">
        <w:t>8</w:t>
      </w:r>
      <w:r w:rsidRPr="00BE5AA2">
        <w:t>].</w:t>
      </w:r>
    </w:p>
    <w:p w14:paraId="412171E1" w14:textId="77777777" w:rsidR="00163512" w:rsidRDefault="00163512" w:rsidP="00797588">
      <w:pPr>
        <w:pStyle w:val="Para"/>
      </w:pPr>
    </w:p>
    <w:p w14:paraId="3DD28D7B" w14:textId="77777777" w:rsidR="00163512" w:rsidRDefault="00163512" w:rsidP="00163512">
      <w:r>
        <w:fldChar w:fldCharType="begin"/>
      </w:r>
      <w:r>
        <w:instrText xml:space="preserve"> INCLUDEPICTURE "https://journals.plos.org/plosone/article/file?id=10.1371/journal.pone.0109209.g001&amp;type=large" \* MERGEFORMATINET </w:instrText>
      </w:r>
      <w:r>
        <w:fldChar w:fldCharType="separate"/>
      </w:r>
      <w:r>
        <w:rPr>
          <w:noProof/>
        </w:rPr>
        <w:drawing>
          <wp:inline distT="0" distB="0" distL="0" distR="0" wp14:anchorId="4BAE6B4C" wp14:editId="7D571CBF">
            <wp:extent cx="3048000" cy="1723390"/>
            <wp:effectExtent l="0" t="0" r="0" b="3810"/>
            <wp:docPr id="8" name="Picture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1723390"/>
                    </a:xfrm>
                    <a:prstGeom prst="rect">
                      <a:avLst/>
                    </a:prstGeom>
                    <a:noFill/>
                    <a:ln>
                      <a:noFill/>
                    </a:ln>
                  </pic:spPr>
                </pic:pic>
              </a:graphicData>
            </a:graphic>
          </wp:inline>
        </w:drawing>
      </w:r>
      <w:r>
        <w:fldChar w:fldCharType="end"/>
      </w:r>
    </w:p>
    <w:p w14:paraId="07C22358" w14:textId="3B1AA266" w:rsidR="00163512" w:rsidRPr="00163512" w:rsidRDefault="00163512" w:rsidP="00E031BD">
      <w:pPr>
        <w:pStyle w:val="FigureCaption"/>
        <w:rPr>
          <w:lang w:eastAsia="ja-JP"/>
        </w:rPr>
      </w:pPr>
      <w:r w:rsidRPr="00C14A4F">
        <w:rPr>
          <w:rStyle w:val="Label"/>
          <w14:ligatures w14:val="standard"/>
        </w:rPr>
        <w:t xml:space="preserve">Figure </w:t>
      </w:r>
      <w:r>
        <w:rPr>
          <w:rStyle w:val="Label"/>
          <w14:ligatures w14:val="standard"/>
        </w:rPr>
        <w:t>3</w:t>
      </w:r>
      <w:r w:rsidRPr="00C14A4F">
        <w:rPr>
          <w:rStyle w:val="Label"/>
          <w14:ligatures w14:val="standard"/>
        </w:rPr>
        <w:t>:</w:t>
      </w:r>
      <w:r w:rsidRPr="00C14A4F">
        <w:rPr>
          <w:lang w:eastAsia="ja-JP"/>
        </w:rPr>
        <w:t xml:space="preserve"> </w:t>
      </w:r>
      <w:r>
        <w:rPr>
          <w:lang w:eastAsia="ja-JP"/>
        </w:rPr>
        <w:t>Incorrect estimations of the Google Flu Trends (in red) based on online queries, against the CDC (in dark blue) for the influenza season of 2012/13 [10]</w:t>
      </w:r>
      <w:r w:rsidRPr="00BE5AA2">
        <w:rPr>
          <w:lang w:eastAsia="ja-JP"/>
        </w:rPr>
        <w:t>.</w:t>
      </w:r>
    </w:p>
    <w:p w14:paraId="52874DAB" w14:textId="77777777" w:rsidR="0029509E" w:rsidRPr="00586A35" w:rsidRDefault="0029509E" w:rsidP="009563BF">
      <w:pPr>
        <w:pStyle w:val="Head1"/>
        <w:spacing w:before="380" w:after="120"/>
        <w:ind w:left="278" w:hanging="278"/>
        <w:rPr>
          <w14:ligatures w14:val="standard"/>
        </w:rPr>
      </w:pPr>
      <w:r>
        <w:rPr>
          <w:rStyle w:val="Label"/>
          <w14:ligatures w14:val="standard"/>
        </w:rPr>
        <w:t>3</w:t>
      </w:r>
      <w:r w:rsidRPr="00586A35">
        <w:rPr>
          <w14:ligatures w14:val="standard"/>
        </w:rPr>
        <w:t> </w:t>
      </w:r>
      <w:r w:rsidRPr="0029509E">
        <w:rPr>
          <w:bCs/>
          <w:caps/>
          <w14:ligatures w14:val="standard"/>
        </w:rPr>
        <w:t>THE TREND OF CHILDHOOD OBESITY IN WORLDWIDE NEWS</w:t>
      </w:r>
    </w:p>
    <w:p w14:paraId="61FB8790" w14:textId="39564429" w:rsidR="0029509E" w:rsidRDefault="0029509E" w:rsidP="00797588">
      <w:pPr>
        <w:pStyle w:val="Para"/>
      </w:pPr>
      <w:r>
        <w:t xml:space="preserve">In the following section we focus on a specific Public Health priority, the </w:t>
      </w:r>
      <w:r w:rsidR="00F62880">
        <w:t>well-known</w:t>
      </w:r>
      <w:r>
        <w:t xml:space="preserve"> epidemiological case of childhood obesity that is of a major EU concern. To do that we will use Event Registry</w:t>
      </w:r>
      <w:r w:rsidR="007F5E30">
        <w:t xml:space="preserve"> (ER)</w:t>
      </w:r>
      <w:r>
        <w:t xml:space="preserve">, customized by the MIDAS Horizon 2020 project, funded under ‘Big Data supporting Public Health policies’ to develop a Big Data platform that facilitates the </w:t>
      </w:r>
      <w:r w:rsidR="00F62880">
        <w:t>utilization</w:t>
      </w:r>
      <w:r>
        <w:t xml:space="preserve"> of healthcare data, making that data amenable to enrichment with open and social data [1]. </w:t>
      </w:r>
      <w:r w:rsidR="00797588">
        <w:t xml:space="preserve">The Event Registry system </w:t>
      </w:r>
      <w:r>
        <w:t>collects and annotates in real-time news articles published by over 100,000 news publishers worldwide</w:t>
      </w:r>
      <w:r w:rsidR="007F5E30">
        <w:t xml:space="preserve"> [4]</w:t>
      </w:r>
      <w:r>
        <w:t xml:space="preserve">. It provides the user with public health news articles in </w:t>
      </w:r>
      <w:r w:rsidR="007F5E30">
        <w:t xml:space="preserve">more than </w:t>
      </w:r>
      <w:r>
        <w:t xml:space="preserve">10 languages as well as world events mentioned in these articles, permitting to explore what is currently being reported about in the media worldwide. ER can (a) identify and download news content from publicly available news sources, (b) analyze and semantically enrich the articles regardless of the language, (c) </w:t>
      </w:r>
      <w:r>
        <w:lastRenderedPageBreak/>
        <w:t>combine the articles that report about the same event into a single event, (d) extract the relevant event information and (e) make all information searchable [</w:t>
      </w:r>
      <w:r w:rsidR="00CB153B">
        <w:t>7</w:t>
      </w:r>
      <w:r>
        <w:t>]. The worldwide health monitoring potential of this tool was discussed in [1</w:t>
      </w:r>
      <w:r w:rsidR="00CB153B">
        <w:t>2</w:t>
      </w:r>
      <w:r>
        <w:t>] in the context of Public Health decision-making support</w:t>
      </w:r>
      <w:r w:rsidR="00797588">
        <w:t>, in particular as an epidemic</w:t>
      </w:r>
      <w:r w:rsidR="00C2569D">
        <w:t xml:space="preserve"> / pandemic</w:t>
      </w:r>
      <w:r w:rsidR="00797588">
        <w:t xml:space="preserve"> intelligence tool [15]</w:t>
      </w:r>
      <w:r>
        <w:t xml:space="preserve">. </w:t>
      </w:r>
    </w:p>
    <w:p w14:paraId="2A7B0CCE" w14:textId="77777777" w:rsidR="00EA7F1D" w:rsidRDefault="00EA7F1D" w:rsidP="00797588">
      <w:pPr>
        <w:pStyle w:val="Para"/>
      </w:pPr>
    </w:p>
    <w:p w14:paraId="6A1EC507" w14:textId="77777777" w:rsidR="00EA7F1D" w:rsidRDefault="00EA7F1D" w:rsidP="00EA7F1D">
      <w:pPr>
        <w:pStyle w:val="Para"/>
        <w:rPr>
          <w:lang w:eastAsia="ja-JP"/>
        </w:rPr>
      </w:pPr>
      <w:r w:rsidRPr="00E900AD">
        <w:rPr>
          <w:noProof/>
        </w:rPr>
        <w:drawing>
          <wp:inline distT="0" distB="0" distL="0" distR="0" wp14:anchorId="08DC431D" wp14:editId="0507767F">
            <wp:extent cx="3064933" cy="1312333"/>
            <wp:effectExtent l="12700" t="12700" r="8890" b="8890"/>
            <wp:docPr id="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creenshot 2018-07-26 19"/>
                    <pic:cNvPicPr>
                      <a:picLocks/>
                    </pic:cNvPicPr>
                  </pic:nvPicPr>
                  <pic:blipFill>
                    <a:blip r:embed="rId18">
                      <a:extLst>
                        <a:ext uri="{BEBA8EAE-BF5A-486C-A8C5-ECC9F3942E4B}">
                          <a14:imgProps xmlns:a14="http://schemas.microsoft.com/office/drawing/2010/main">
                            <a14:imgLayer r:embed="rId19">
                              <a14:imgEffect>
                                <a14:brightnessContrast bright="5000" contrast="5000"/>
                              </a14:imgEffect>
                            </a14:imgLayer>
                          </a14:imgProps>
                        </a:ext>
                      </a:extLst>
                    </a:blip>
                    <a:stretch>
                      <a:fillRect/>
                    </a:stretch>
                  </pic:blipFill>
                  <pic:spPr bwMode="auto">
                    <a:xfrm>
                      <a:off x="0" y="0"/>
                      <a:ext cx="3076458" cy="1317268"/>
                    </a:xfrm>
                    <a:prstGeom prst="rect">
                      <a:avLst/>
                    </a:prstGeom>
                    <a:noFill/>
                    <a:ln>
                      <a:solidFill>
                        <a:schemeClr val="accent1"/>
                      </a:solidFill>
                    </a:ln>
                  </pic:spPr>
                </pic:pic>
              </a:graphicData>
            </a:graphic>
          </wp:inline>
        </w:drawing>
      </w:r>
    </w:p>
    <w:p w14:paraId="39799880" w14:textId="274F3160" w:rsidR="00EA7F1D" w:rsidRDefault="00EA7F1D" w:rsidP="00E031BD">
      <w:pPr>
        <w:pStyle w:val="FigureCaption"/>
        <w:rPr>
          <w:lang w:eastAsia="ja-JP"/>
        </w:rPr>
      </w:pPr>
      <w:r w:rsidRPr="00C14A4F">
        <w:rPr>
          <w:rStyle w:val="Label"/>
          <w14:ligatures w14:val="standard"/>
        </w:rPr>
        <w:t xml:space="preserve">Figure </w:t>
      </w:r>
      <w:r>
        <w:rPr>
          <w:rStyle w:val="Label"/>
          <w14:ligatures w14:val="standard"/>
        </w:rPr>
        <w:t>4</w:t>
      </w:r>
      <w:r w:rsidRPr="00C14A4F">
        <w:rPr>
          <w:rStyle w:val="Label"/>
          <w14:ligatures w14:val="standard"/>
        </w:rPr>
        <w:t>:</w:t>
      </w:r>
      <w:r w:rsidRPr="00C14A4F">
        <w:rPr>
          <w:lang w:eastAsia="ja-JP"/>
        </w:rPr>
        <w:t xml:space="preserve"> </w:t>
      </w:r>
      <w:r w:rsidRPr="0033713F">
        <w:rPr>
          <w:lang w:eastAsia="ja-JP"/>
        </w:rPr>
        <w:t xml:space="preserve">The concept trends associated with the query “childhood obesity” over the worldwide news </w:t>
      </w:r>
      <w:r>
        <w:rPr>
          <w:lang w:eastAsia="ja-JP"/>
        </w:rPr>
        <w:t>in the past three years, highlighting related topics such as cancer, diabetes, nutrition, junk food or sugar</w:t>
      </w:r>
      <w:r w:rsidRPr="00BE5AA2">
        <w:rPr>
          <w:lang w:eastAsia="ja-JP"/>
        </w:rPr>
        <w:t>.</w:t>
      </w:r>
    </w:p>
    <w:p w14:paraId="5D02C031" w14:textId="77777777" w:rsidR="000964CD" w:rsidRDefault="000964CD" w:rsidP="000964CD">
      <w:pPr>
        <w:pStyle w:val="Para"/>
      </w:pPr>
      <w:r>
        <w:rPr>
          <w:noProof/>
        </w:rPr>
        <w:drawing>
          <wp:inline distT="0" distB="0" distL="0" distR="0" wp14:anchorId="43A38478" wp14:editId="731DC7EE">
            <wp:extent cx="3047849" cy="2399030"/>
            <wp:effectExtent l="12700" t="12700" r="13335" b="1397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8-27 13.42.52.png"/>
                    <pic:cNvPicPr/>
                  </pic:nvPicPr>
                  <pic:blipFill>
                    <a:blip r:embed="rId20">
                      <a:extLst>
                        <a:ext uri="{BEBA8EAE-BF5A-486C-A8C5-ECC9F3942E4B}">
                          <a14:imgProps xmlns:a14="http://schemas.microsoft.com/office/drawing/2010/main">
                            <a14:imgLayer r:embed="rId21">
                              <a14:imgEffect>
                                <a14:brightnessContrast bright="5000" contrast="5000"/>
                              </a14:imgEffect>
                            </a14:imgLayer>
                          </a14:imgProps>
                        </a:ext>
                      </a:extLst>
                    </a:blip>
                    <a:stretch>
                      <a:fillRect/>
                    </a:stretch>
                  </pic:blipFill>
                  <pic:spPr>
                    <a:xfrm>
                      <a:off x="0" y="0"/>
                      <a:ext cx="3047849" cy="2399030"/>
                    </a:xfrm>
                    <a:prstGeom prst="rect">
                      <a:avLst/>
                    </a:prstGeom>
                    <a:ln>
                      <a:solidFill>
                        <a:schemeClr val="accent1"/>
                      </a:solidFill>
                    </a:ln>
                  </pic:spPr>
                </pic:pic>
              </a:graphicData>
            </a:graphic>
          </wp:inline>
        </w:drawing>
      </w:r>
    </w:p>
    <w:p w14:paraId="2425E65A" w14:textId="588BFB95" w:rsidR="000964CD" w:rsidRDefault="000964CD" w:rsidP="00E031BD">
      <w:pPr>
        <w:pStyle w:val="FigureCaption"/>
        <w:rPr>
          <w:lang w:eastAsia="ja-JP"/>
        </w:rPr>
      </w:pPr>
      <w:r w:rsidRPr="00C14A4F">
        <w:rPr>
          <w:rStyle w:val="Label"/>
          <w14:ligatures w14:val="standard"/>
        </w:rPr>
        <w:t xml:space="preserve">Figure </w:t>
      </w:r>
      <w:r>
        <w:rPr>
          <w:rStyle w:val="Label"/>
          <w14:ligatures w14:val="standard"/>
        </w:rPr>
        <w:t>5</w:t>
      </w:r>
      <w:r w:rsidRPr="00C14A4F">
        <w:rPr>
          <w:rStyle w:val="Label"/>
          <w14:ligatures w14:val="standard"/>
        </w:rPr>
        <w:t>:</w:t>
      </w:r>
      <w:r w:rsidRPr="00C14A4F">
        <w:rPr>
          <w:lang w:eastAsia="ja-JP"/>
        </w:rPr>
        <w:t xml:space="preserve"> </w:t>
      </w:r>
      <w:r w:rsidRPr="0033713F">
        <w:rPr>
          <w:lang w:eastAsia="ja-JP"/>
        </w:rPr>
        <w:t xml:space="preserve">The </w:t>
      </w:r>
      <w:r>
        <w:rPr>
          <w:lang w:eastAsia="ja-JP"/>
        </w:rPr>
        <w:t>sentiment analysis of worldwide news relating to</w:t>
      </w:r>
      <w:r w:rsidRPr="0033713F">
        <w:rPr>
          <w:lang w:eastAsia="ja-JP"/>
        </w:rPr>
        <w:t xml:space="preserve"> “</w:t>
      </w:r>
      <w:r>
        <w:rPr>
          <w:lang w:eastAsia="ja-JP"/>
        </w:rPr>
        <w:t xml:space="preserve">diabetes </w:t>
      </w:r>
      <w:proofErr w:type="spellStart"/>
      <w:r>
        <w:rPr>
          <w:lang w:eastAsia="ja-JP"/>
        </w:rPr>
        <w:t>melitus</w:t>
      </w:r>
      <w:proofErr w:type="spellEnd"/>
      <w:r>
        <w:rPr>
          <w:lang w:eastAsia="ja-JP"/>
        </w:rPr>
        <w:t xml:space="preserve"> type 2</w:t>
      </w:r>
      <w:r w:rsidRPr="0033713F">
        <w:rPr>
          <w:lang w:eastAsia="ja-JP"/>
        </w:rPr>
        <w:t>”</w:t>
      </w:r>
      <w:r>
        <w:rPr>
          <w:lang w:eastAsia="ja-JP"/>
        </w:rPr>
        <w:t>, with a 38.8% of positive sentiment identified highlighting the good results of the continuous efforts done to overcome this problem of modern society</w:t>
      </w:r>
      <w:r w:rsidRPr="00BE5AA2">
        <w:rPr>
          <w:lang w:eastAsia="ja-JP"/>
        </w:rPr>
        <w:t>.</w:t>
      </w:r>
    </w:p>
    <w:p w14:paraId="75596E18" w14:textId="3A7CA957" w:rsidR="00FA7834" w:rsidRDefault="0029509E" w:rsidP="00797588">
      <w:pPr>
        <w:pStyle w:val="Para"/>
      </w:pPr>
      <w:r>
        <w:t>The user of ER ca</w:t>
      </w:r>
      <w:r w:rsidR="004A23BB">
        <w:t>n</w:t>
      </w:r>
      <w:r>
        <w:t>, query the dataset of worldwide news on “</w:t>
      </w:r>
      <w:r w:rsidR="00C618C5">
        <w:t xml:space="preserve">diabetes </w:t>
      </w:r>
      <w:proofErr w:type="spellStart"/>
      <w:r w:rsidR="00C618C5">
        <w:t>melitus</w:t>
      </w:r>
      <w:proofErr w:type="spellEnd"/>
      <w:r w:rsidR="00C618C5">
        <w:t xml:space="preserve"> type 2</w:t>
      </w:r>
      <w:r>
        <w:t xml:space="preserve">” to explore the trends and major concepts related with this query through the mentions in worldwide news (see Figure </w:t>
      </w:r>
      <w:r w:rsidR="00F62880">
        <w:t>4</w:t>
      </w:r>
      <w:r>
        <w:t xml:space="preserve">). Trending information is computed by comparing how frequently individual concepts/categories </w:t>
      </w:r>
      <w:r w:rsidR="00B02E27">
        <w:t xml:space="preserve">are </w:t>
      </w:r>
      <w:r>
        <w:t>mentioned in the articles. By default, trends are computed by comparing the total number of mentions of a concept in the last two days compared to the number of mentions in the two weeks before. The trend for each concept is computed as the Pearson residual. The returned concepts are the ones that have the highest residual [</w:t>
      </w:r>
      <w:r w:rsidR="00CB153B">
        <w:t>9</w:t>
      </w:r>
      <w:r>
        <w:t>].</w:t>
      </w:r>
    </w:p>
    <w:p w14:paraId="219F4C35" w14:textId="6FCC1095" w:rsidR="00FA7834" w:rsidRDefault="00D84E7E" w:rsidP="00797588">
      <w:pPr>
        <w:pStyle w:val="Para"/>
      </w:pPr>
      <w:r>
        <w:t xml:space="preserve">The sentiment analysis in Figure 5 over the topic “childhood obesity” serves as a base of discussion to another angle on other aspect of news bias in the health domain: the sentiment expressed over news on a disease. The example shows that, although the immediate negative sentiment over such </w:t>
      </w:r>
      <w:r w:rsidR="00135233">
        <w:t xml:space="preserve">a </w:t>
      </w:r>
      <w:r>
        <w:t xml:space="preserve">topic, the positive sentiment can be identified in the good results from the continuous effort on fighting such </w:t>
      </w:r>
      <w:r w:rsidR="00135233">
        <w:t xml:space="preserve">a </w:t>
      </w:r>
      <w:r w:rsidR="00C618C5">
        <w:t>modern societ</w:t>
      </w:r>
      <w:r w:rsidR="00135233">
        <w:t>al</w:t>
      </w:r>
      <w:r w:rsidR="00C618C5">
        <w:t xml:space="preserve"> problem.</w:t>
      </w:r>
      <w:r>
        <w:t xml:space="preserve"> </w:t>
      </w:r>
      <w:r w:rsidR="00FA7834" w:rsidRPr="00A64D84">
        <w:t xml:space="preserve">In Figure </w:t>
      </w:r>
      <w:r>
        <w:t>6</w:t>
      </w:r>
      <w:r w:rsidR="00FA7834" w:rsidRPr="00A64D84">
        <w:t xml:space="preserve"> we show a screenshot of the </w:t>
      </w:r>
      <w:proofErr w:type="spellStart"/>
      <w:r w:rsidR="00FA7834" w:rsidRPr="00A64D84">
        <w:t>pie</w:t>
      </w:r>
      <w:r w:rsidR="00CB4FAD">
        <w:t>chart</w:t>
      </w:r>
      <w:proofErr w:type="spellEnd"/>
      <w:r w:rsidR="00FA7834" w:rsidRPr="00A64D84">
        <w:t xml:space="preserve"> of categories of worldwide news associated to the query “childhood obesity”. In that visualization module we observe that the media coverage of school meals nutrition in the context of Public Health was only 0.36% of all the news about childhood obesity during 2018. On the other hand, there was a coverage of 4.42% on child welfare in the context of the Society category, while the coverage on the business about sweeteners was 0.94%</w:t>
      </w:r>
      <w:r w:rsidR="00FA7834">
        <w:t>.</w:t>
      </w:r>
    </w:p>
    <w:p w14:paraId="48C77178" w14:textId="2E8F110E" w:rsidR="00A50D24" w:rsidRPr="002F0C90" w:rsidRDefault="00A64D84" w:rsidP="002F0C90">
      <w:pPr>
        <w:pStyle w:val="Head1"/>
        <w:spacing w:before="380" w:after="120"/>
        <w:ind w:left="278" w:hanging="278"/>
        <w:rPr>
          <w14:ligatures w14:val="standard"/>
        </w:rPr>
      </w:pPr>
      <w:r>
        <w:rPr>
          <w:rStyle w:val="Label"/>
          <w14:ligatures w14:val="standard"/>
        </w:rPr>
        <w:t>4</w:t>
      </w:r>
      <w:r w:rsidRPr="00586A35">
        <w:rPr>
          <w14:ligatures w14:val="standard"/>
        </w:rPr>
        <w:t> </w:t>
      </w:r>
      <w:r w:rsidRPr="00A64D84">
        <w:rPr>
          <w:bCs/>
          <w:caps/>
          <w14:ligatures w14:val="standard"/>
        </w:rPr>
        <w:t>IMPACT IN PUBLIC HEALTH DECISION MAKING</w:t>
      </w:r>
    </w:p>
    <w:p w14:paraId="39D9DAAC" w14:textId="77777777" w:rsidR="00A50D24" w:rsidRDefault="00A50D24" w:rsidP="00797588">
      <w:pPr>
        <w:pStyle w:val="Para"/>
      </w:pPr>
    </w:p>
    <w:p w14:paraId="0569D757" w14:textId="54745919" w:rsidR="00163512" w:rsidRDefault="00A64D84" w:rsidP="00797588">
      <w:pPr>
        <w:pStyle w:val="Para"/>
      </w:pPr>
      <w:r>
        <w:t>Research in the field of automatic detection of news media bias shifts its attention to sentiment analysis and opinion mining in the news. Most sentiment and opinion mining analysis has been done on very subjective texts like product launch</w:t>
      </w:r>
      <w:r w:rsidR="00B02E27">
        <w:t xml:space="preserve"> reports</w:t>
      </w:r>
      <w:r>
        <w:t xml:space="preserve">, movie reviews or blogs, where the opinion of the author is expressed freely in a very subjective and biased way. Recently, sentiment analysis of news articles, where an opinion of a journalist should not be present, is getting more attention. An example of such </w:t>
      </w:r>
      <w:r w:rsidR="001C4053">
        <w:t xml:space="preserve">an </w:t>
      </w:r>
      <w:r>
        <w:t>approach is the news media bias analysis of finding over and under-stated facts of a particular news outlet [</w:t>
      </w:r>
      <w:r w:rsidR="00CB153B">
        <w:t>11</w:t>
      </w:r>
      <w:r>
        <w:t>].</w:t>
      </w:r>
    </w:p>
    <w:p w14:paraId="6E47A1DC" w14:textId="77777777" w:rsidR="00A50D24" w:rsidRDefault="00A50D24" w:rsidP="00A50D24">
      <w:pPr>
        <w:pStyle w:val="Para"/>
      </w:pPr>
      <w:r>
        <w:t>In the example of Figure 1, the event of the Ebola outbreak is identified immediately after the news articles that report about it are collected. One can explore the evolution of the news publishers awareness of the epidemics in a timeline by looking at the related news articles  represented in a world map, as they were identified or updated during a selected period of time. ER can find articles and events related to a particular entity, topic, date, location or category, as well as measure their impact on social media (Twitter).</w:t>
      </w:r>
    </w:p>
    <w:p w14:paraId="653F1738" w14:textId="0A4ED9BE" w:rsidR="009563BF" w:rsidRDefault="00A50D24" w:rsidP="00797588">
      <w:pPr>
        <w:pStyle w:val="Para"/>
      </w:pPr>
      <w:r>
        <w:t xml:space="preserve">For each world event, ER is able to provide extensive information. Its </w:t>
      </w:r>
      <w:r w:rsidR="00B02E27">
        <w:t>e</w:t>
      </w:r>
      <w:r>
        <w:t xml:space="preserve">vent </w:t>
      </w:r>
      <w:r w:rsidR="00B02E27">
        <w:t>c</w:t>
      </w:r>
      <w:r>
        <w:t xml:space="preserve">lustering permits us to distinguish between subtopics and perspectives in the stories relating to that particular event. Beside the whole list of articles that describe the event, the user can also see the list of top concepts, the trending of the articles, and subcategories it falls into. If </w:t>
      </w:r>
      <w:r w:rsidR="000964CD">
        <w:t>a user is</w:t>
      </w:r>
      <w:r>
        <w:t xml:space="preserve"> not interested in all events</w:t>
      </w:r>
      <w:r w:rsidR="00B02E27">
        <w:t>,</w:t>
      </w:r>
      <w:r>
        <w:t xml:space="preserve"> </w:t>
      </w:r>
      <w:r w:rsidR="000964CD">
        <w:t>(s)he</w:t>
      </w:r>
      <w:r>
        <w:t xml:space="preserve"> can easily limit the list of articles and events displayed based on specific interests, location, etc.</w:t>
      </w:r>
    </w:p>
    <w:p w14:paraId="406AB1AF" w14:textId="7AC4FEA7" w:rsidR="0029509E" w:rsidRDefault="00A64D84" w:rsidP="00797588">
      <w:pPr>
        <w:pStyle w:val="Para"/>
      </w:pPr>
      <w:r>
        <w:t xml:space="preserve">In particular, Governmental Institutions are interested on what is the public opinion over Public Health related </w:t>
      </w:r>
      <w:r w:rsidR="00130DA1">
        <w:t xml:space="preserve">legislation </w:t>
      </w:r>
      <w:r>
        <w:t>such as the Sugar Tax, where sentiment analysis can be an approach with great potential. This and related measures were applied in several EU countries to fight against childhood obesity and consequent</w:t>
      </w:r>
      <w:r w:rsidR="005647F5">
        <w:t>ial</w:t>
      </w:r>
      <w:r>
        <w:t xml:space="preserve"> diseases such as diabetes mellitus type 2. The role of social media is of great importance in this context but also contributes with </w:t>
      </w:r>
      <w:r w:rsidR="004B17C6">
        <w:t xml:space="preserve">a lot of  </w:t>
      </w:r>
      <w:r>
        <w:t xml:space="preserve">noise. A query on “Sugar Tax” in ER </w:t>
      </w:r>
      <w:r w:rsidR="00B02E27">
        <w:t>allows</w:t>
      </w:r>
      <w:r>
        <w:t xml:space="preserve"> us to identify not only the news articles about this measure but also the social media </w:t>
      </w:r>
      <w:r>
        <w:lastRenderedPageBreak/>
        <w:t>mentions of those news</w:t>
      </w:r>
      <w:r w:rsidR="004B17C6">
        <w:t xml:space="preserve"> items</w:t>
      </w:r>
      <w:r>
        <w:t>, permitting the user to estimate the impact of the issue in the population.</w:t>
      </w:r>
    </w:p>
    <w:p w14:paraId="6C51286E" w14:textId="61C1D91A" w:rsidR="009A2A53" w:rsidRDefault="009A2A53" w:rsidP="00797588">
      <w:pPr>
        <w:pStyle w:val="Para"/>
      </w:pPr>
      <w:r>
        <w:t>A new instance of ER is in preparation, integrating an automated annotator assigning MeSH Heading descriptors to snippets of free text provided by the user to the system. Th</w:t>
      </w:r>
      <w:r w:rsidR="000964CD">
        <w:t>is</w:t>
      </w:r>
      <w:r>
        <w:t xml:space="preserve"> will allow </w:t>
      </w:r>
      <w:r w:rsidR="004B17C6">
        <w:t xml:space="preserve">the </w:t>
      </w:r>
      <w:r>
        <w:t>annotat</w:t>
      </w:r>
      <w:r w:rsidR="004B17C6">
        <w:t>ion of</w:t>
      </w:r>
      <w:r>
        <w:t xml:space="preserve"> the news articles with those useful classes, designed to enhance the exploration of biomedical research in the well-established search engine </w:t>
      </w:r>
      <w:r w:rsidR="000964CD">
        <w:t>PubMed</w:t>
      </w:r>
      <w:r>
        <w:t>. The latter is part of the workflow and know-how of most health professionals</w:t>
      </w:r>
      <w:r w:rsidR="00972E5F">
        <w:t>.</w:t>
      </w:r>
      <w:r>
        <w:t xml:space="preserve"> </w:t>
      </w:r>
      <w:r w:rsidR="00972E5F">
        <w:t>T</w:t>
      </w:r>
      <w:r>
        <w:t xml:space="preserve">he new ER </w:t>
      </w:r>
      <w:r w:rsidR="00972E5F">
        <w:t xml:space="preserve">instance, built in the context of the MIDAS project will be allowing those health professionals to explore the worldwide and local news using the MeSH Heading descriptors much as they use them in their searches in </w:t>
      </w:r>
      <w:r w:rsidR="000964CD">
        <w:t>PubMed</w:t>
      </w:r>
      <w:r w:rsidR="00972E5F">
        <w:t xml:space="preserve">. The new system will also provide MeSH Heading-based visualization modules such as the one discussed above and in Figure 6, providing an efficient perspective of the news coverage over subtopics of the search query, allowing for a fast identification of potential news bias, designed </w:t>
      </w:r>
      <w:r w:rsidR="00B02E27">
        <w:t>for</w:t>
      </w:r>
      <w:r w:rsidR="00972E5F">
        <w:t xml:space="preserve"> the health domain, to support decision making in public health. </w:t>
      </w:r>
    </w:p>
    <w:p w14:paraId="582F6775" w14:textId="77777777" w:rsidR="00A64D84" w:rsidRDefault="00A64D84" w:rsidP="00797588">
      <w:pPr>
        <w:pStyle w:val="Para"/>
      </w:pPr>
    </w:p>
    <w:p w14:paraId="2DA0C806" w14:textId="77777777" w:rsidR="009563BF" w:rsidRDefault="009563BF" w:rsidP="00797588">
      <w:pPr>
        <w:pStyle w:val="Para"/>
        <w:rPr>
          <w:lang w:eastAsia="ja-JP"/>
        </w:rPr>
      </w:pPr>
      <w:r w:rsidRPr="00E900AD">
        <w:rPr>
          <w:noProof/>
        </w:rPr>
        <w:drawing>
          <wp:inline distT="0" distB="0" distL="0" distR="0" wp14:anchorId="5178ECE9" wp14:editId="2725923F">
            <wp:extent cx="3048000" cy="2836545"/>
            <wp:effectExtent l="0" t="0" r="0" b="0"/>
            <wp:docPr id="3" name="Picture 7" descr="Screenshot 2018-07-26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creenshot 2018-07-26 1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836545"/>
                    </a:xfrm>
                    <a:prstGeom prst="rect">
                      <a:avLst/>
                    </a:prstGeom>
                    <a:noFill/>
                    <a:ln>
                      <a:noFill/>
                    </a:ln>
                  </pic:spPr>
                </pic:pic>
              </a:graphicData>
            </a:graphic>
          </wp:inline>
        </w:drawing>
      </w:r>
    </w:p>
    <w:p w14:paraId="0C2663D4" w14:textId="69ED5F58" w:rsidR="009563BF" w:rsidRPr="009563BF" w:rsidRDefault="009563BF" w:rsidP="00E031BD">
      <w:pPr>
        <w:pStyle w:val="FigureCaption"/>
        <w:rPr>
          <w:lang w:eastAsia="ja-JP"/>
        </w:rPr>
      </w:pPr>
      <w:r w:rsidRPr="00C14A4F">
        <w:rPr>
          <w:rStyle w:val="Label"/>
          <w14:ligatures w14:val="standard"/>
        </w:rPr>
        <w:t xml:space="preserve">Figure </w:t>
      </w:r>
      <w:r w:rsidR="00D84E7E">
        <w:rPr>
          <w:rStyle w:val="Label"/>
          <w14:ligatures w14:val="standard"/>
        </w:rPr>
        <w:t>6</w:t>
      </w:r>
      <w:r w:rsidRPr="00C14A4F">
        <w:rPr>
          <w:rStyle w:val="Label"/>
          <w14:ligatures w14:val="standard"/>
        </w:rPr>
        <w:t>:</w:t>
      </w:r>
      <w:r w:rsidRPr="00C14A4F">
        <w:rPr>
          <w:lang w:eastAsia="ja-JP"/>
        </w:rPr>
        <w:t xml:space="preserve"> </w:t>
      </w:r>
      <w:r w:rsidRPr="009563BF">
        <w:rPr>
          <w:lang w:eastAsia="ja-JP"/>
        </w:rPr>
        <w:t>The categories associated to the query “childhood obesity” over the worldwide news during 2018. This shows that the media coverage of school meals nutrition in the context of Public Health was only 0.36% of all the news about this topic</w:t>
      </w:r>
      <w:r w:rsidRPr="00BE5AA2">
        <w:rPr>
          <w:lang w:eastAsia="ja-JP"/>
        </w:rPr>
        <w:t>.</w:t>
      </w:r>
    </w:p>
    <w:p w14:paraId="37D060BB" w14:textId="77777777" w:rsidR="00A64D84" w:rsidRPr="002F0C90" w:rsidRDefault="00A64D84" w:rsidP="002F0C90">
      <w:pPr>
        <w:pStyle w:val="Head1"/>
      </w:pPr>
      <w:r w:rsidRPr="002F0C90">
        <w:t xml:space="preserve">5.   CONCLUSIONS AND FURTHER WORK </w:t>
      </w:r>
    </w:p>
    <w:p w14:paraId="539EA058" w14:textId="5DCB47E2" w:rsidR="009563BF" w:rsidRPr="00A64D84" w:rsidRDefault="00A64D84" w:rsidP="00797588">
      <w:pPr>
        <w:pStyle w:val="Para"/>
      </w:pPr>
      <w:r w:rsidRPr="00A64D84">
        <w:t xml:space="preserve">Media bias is a universal concern. Despite the fact that newspapers and reporters or journalists are supposed to provide the readers with impartial, objective, unbiased and reliable information, the reality is somehow different. Every news story has a potential to be biased. Every news story has a potential to be influenced by the attitudes, cultural background, political and economic views of the journalists and editors. In this paper we have discussed several angles of the news media bias in the context of </w:t>
      </w:r>
      <w:r w:rsidR="00DA1C85" w:rsidRPr="00A64D84">
        <w:t>health-related</w:t>
      </w:r>
      <w:r w:rsidRPr="00A64D84">
        <w:t xml:space="preserve"> news with a particular focus on epidemiology. We have also presented </w:t>
      </w:r>
      <w:r w:rsidRPr="00A64D84">
        <w:t xml:space="preserve">some approaches and tools that permit data exploration and can help balancing the information in worldwide media coverage. </w:t>
      </w:r>
    </w:p>
    <w:p w14:paraId="077A211F" w14:textId="08364164" w:rsidR="00A64D84" w:rsidRPr="00BE5AA2" w:rsidRDefault="00A64D84" w:rsidP="00797588">
      <w:pPr>
        <w:pStyle w:val="Para"/>
        <w:rPr>
          <w:lang w:eastAsia="ja-JP"/>
        </w:rPr>
      </w:pPr>
      <w:r w:rsidRPr="00A64D84">
        <w:t>Also some of the ER visualization modules can help us to explore what is the news coverage of a certain health</w:t>
      </w:r>
      <w:r w:rsidR="00DA1C85">
        <w:t>-</w:t>
      </w:r>
      <w:r w:rsidRPr="00A64D84">
        <w:t xml:space="preserve">related measure feeding the general population awareness. </w:t>
      </w:r>
      <w:r w:rsidR="004567D2">
        <w:t xml:space="preserve">Moreover, the upcoming Event Registry instance built in the context of MIDAS will be </w:t>
      </w:r>
      <w:r w:rsidR="002A38EF">
        <w:t xml:space="preserve">offered </w:t>
      </w:r>
      <w:r w:rsidR="004567D2">
        <w:t xml:space="preserve">with an automated MeSH classifier of text. This open source service will be used to classify the news with the MeSH headings and will enable queries using these. That will permit researchers to be closer to the information they are looking for, using a similar workflow as the one used in queries over </w:t>
      </w:r>
      <w:r w:rsidR="000964CD">
        <w:t>PubMed</w:t>
      </w:r>
      <w:r w:rsidR="004567D2">
        <w:t xml:space="preserve">. That will be useful to health professionals in particular, that use </w:t>
      </w:r>
      <w:r w:rsidR="000964CD">
        <w:t>PubMed</w:t>
      </w:r>
      <w:r w:rsidR="004567D2">
        <w:t xml:space="preserve"> daily in their biomedical research, and fully understand the usability of the MeSH descriptors. We will further </w:t>
      </w:r>
      <w:r w:rsidR="000964CD">
        <w:t>analyze</w:t>
      </w:r>
      <w:r w:rsidR="004567D2">
        <w:t xml:space="preserve"> news bias when the first results of early adopters are available. </w:t>
      </w:r>
      <w:r w:rsidR="000964CD" w:rsidRPr="00A64D84">
        <w:t xml:space="preserve">Further work </w:t>
      </w:r>
      <w:r w:rsidR="000964CD">
        <w:t xml:space="preserve">also </w:t>
      </w:r>
      <w:r w:rsidR="000964CD" w:rsidRPr="00A64D84">
        <w:t xml:space="preserve">includes the bias detection through advanced text mining techniques. This includes the analysis of the used metrics that can be itself a potential bias generator.  </w:t>
      </w:r>
      <w:r w:rsidR="004567D2">
        <w:t xml:space="preserve"> </w:t>
      </w:r>
    </w:p>
    <w:p w14:paraId="73554ADF" w14:textId="77777777" w:rsidR="00052C34" w:rsidRPr="00586A35" w:rsidRDefault="00052C34" w:rsidP="009563BF">
      <w:pPr>
        <w:pStyle w:val="AckHead"/>
        <w:spacing w:after="120"/>
        <w:rPr>
          <w14:ligatures w14:val="standard"/>
        </w:rPr>
      </w:pPr>
      <w:r w:rsidRPr="00586A35">
        <w:rPr>
          <w14:ligatures w14:val="standard"/>
        </w:rPr>
        <w:t>ACKNOWLEDGMENTS</w:t>
      </w:r>
    </w:p>
    <w:p w14:paraId="2A263816" w14:textId="77777777" w:rsidR="00AA10C4" w:rsidRPr="00586A35" w:rsidRDefault="00A64D84" w:rsidP="00DD476E">
      <w:pPr>
        <w:pStyle w:val="AckPara"/>
        <w:rPr>
          <w14:ligatures w14:val="standard"/>
        </w:rPr>
      </w:pPr>
      <w:r w:rsidRPr="00A64D84">
        <w:rPr>
          <w:lang w:eastAsia="it-IT"/>
          <w14:ligatures w14:val="standard"/>
        </w:rPr>
        <w:t>We thank the support of the European Commission on the H2020 MIDAS project (GA nr. 727721)</w:t>
      </w:r>
      <w:r w:rsidR="00D341FA" w:rsidRPr="00586A35">
        <w:rPr>
          <w14:ligatures w14:val="standard"/>
        </w:rPr>
        <w:t>.</w:t>
      </w:r>
    </w:p>
    <w:p w14:paraId="17426D33" w14:textId="77777777" w:rsidR="0007392C" w:rsidRPr="00586A35" w:rsidRDefault="00AA5BF1" w:rsidP="009563BF">
      <w:pPr>
        <w:pStyle w:val="ReferenceHead"/>
        <w:spacing w:after="120"/>
        <w:rPr>
          <w14:ligatures w14:val="standard"/>
        </w:rPr>
      </w:pPr>
      <w:r w:rsidRPr="00586A35">
        <w:rPr>
          <w14:ligatures w14:val="standard"/>
        </w:rPr>
        <w:t>REFERENCES</w:t>
      </w:r>
    </w:p>
    <w:p w14:paraId="6A6402C2" w14:textId="63AB9335" w:rsidR="00A64D84" w:rsidRPr="00A64D84" w:rsidRDefault="00A64D84" w:rsidP="00A75746">
      <w:pPr>
        <w:pStyle w:val="Bibentry"/>
      </w:pPr>
      <w:r w:rsidRPr="00A64D84">
        <w:t xml:space="preserve">[1] </w:t>
      </w:r>
      <w:r w:rsidR="00A75746">
        <w:t xml:space="preserve">  </w:t>
      </w:r>
      <w:r w:rsidRPr="00A64D84">
        <w:t>Brian Cleland et al. 2018. Insights into Antidepressant Prescribing Using Open Health Data. Big Data Research doi.org/10.1016/j.bdr.2018.02.002</w:t>
      </w:r>
      <w:r w:rsidRPr="00A64D84">
        <w:tab/>
      </w:r>
    </w:p>
    <w:p w14:paraId="19CAC663" w14:textId="10C420BD" w:rsidR="00A64D84" w:rsidRPr="00A64D84" w:rsidRDefault="00A64D84" w:rsidP="00A75746">
      <w:pPr>
        <w:pStyle w:val="Bibentry"/>
      </w:pPr>
      <w:r w:rsidRPr="00A64D84">
        <w:t xml:space="preserve">[2]  </w:t>
      </w:r>
      <w:r w:rsidR="00A75746">
        <w:t xml:space="preserve">  </w:t>
      </w:r>
      <w:r w:rsidRPr="00A64D84">
        <w:t>D. Brossard et al (2013). Science, new media, and the public. Science 339.6115: 40-41.</w:t>
      </w:r>
    </w:p>
    <w:p w14:paraId="13298BC0" w14:textId="03754456" w:rsidR="00A64D84" w:rsidRDefault="00A64D84" w:rsidP="00CB153B">
      <w:pPr>
        <w:pStyle w:val="Bibentry"/>
      </w:pPr>
      <w:r w:rsidRPr="00A64D84">
        <w:t>[3]</w:t>
      </w:r>
      <w:r w:rsidR="00CB153B">
        <w:t xml:space="preserve">    </w:t>
      </w:r>
      <w:r w:rsidR="00A75746">
        <w:t xml:space="preserve">J. </w:t>
      </w:r>
      <w:r w:rsidRPr="00A64D84">
        <w:t>Ginsberg et al (2009). "Detecting influenza epidemics using search engine query data." Nature 457.7232: 1012.</w:t>
      </w:r>
    </w:p>
    <w:p w14:paraId="44CB56EE" w14:textId="31FF79CC" w:rsidR="00CB153B" w:rsidRPr="00A64D84" w:rsidRDefault="00CB153B" w:rsidP="00CB153B">
      <w:pPr>
        <w:pStyle w:val="Bibentry"/>
      </w:pPr>
      <w:r w:rsidRPr="00317D2F">
        <w:t>[</w:t>
      </w:r>
      <w:r>
        <w:t>4</w:t>
      </w:r>
      <w:r w:rsidRPr="00317D2F">
        <w:t>]</w:t>
      </w:r>
      <w:r w:rsidRPr="00317D2F">
        <w:tab/>
        <w:t xml:space="preserve">M.  </w:t>
      </w:r>
      <w:proofErr w:type="spellStart"/>
      <w:r w:rsidRPr="00317D2F">
        <w:t>Grobelnik</w:t>
      </w:r>
      <w:proofErr w:type="spellEnd"/>
      <w:r w:rsidRPr="00317D2F">
        <w:t xml:space="preserve">  and  G.  </w:t>
      </w:r>
      <w:proofErr w:type="spellStart"/>
      <w:r w:rsidRPr="00317D2F">
        <w:t>Leban</w:t>
      </w:r>
      <w:proofErr w:type="spellEnd"/>
      <w:r w:rsidRPr="00317D2F">
        <w:t xml:space="preserve">.   </w:t>
      </w:r>
      <w:proofErr w:type="spellStart"/>
      <w:r w:rsidRPr="00317D2F">
        <w:t>Eventregistry’s</w:t>
      </w:r>
      <w:proofErr w:type="spellEnd"/>
      <w:r w:rsidRPr="00317D2F">
        <w:t xml:space="preserve">  health  panel.   eventregistry.org.  Accessed: 201</w:t>
      </w:r>
      <w:r>
        <w:t>9</w:t>
      </w:r>
      <w:r w:rsidRPr="00317D2F">
        <w:t>-0</w:t>
      </w:r>
      <w:r>
        <w:t>8</w:t>
      </w:r>
      <w:r w:rsidRPr="00317D2F">
        <w:t>-2</w:t>
      </w:r>
      <w:r>
        <w:t>2</w:t>
      </w:r>
      <w:r w:rsidRPr="00317D2F">
        <w:t>.</w:t>
      </w:r>
    </w:p>
    <w:p w14:paraId="3BE2F8AD" w14:textId="008179B7" w:rsidR="00A64D84" w:rsidRPr="00A64D84" w:rsidRDefault="00A64D84" w:rsidP="00A75746">
      <w:pPr>
        <w:pStyle w:val="Bibentry"/>
      </w:pPr>
      <w:r w:rsidRPr="00A64D84">
        <w:t>[</w:t>
      </w:r>
      <w:r w:rsidR="00CB153B">
        <w:t>5</w:t>
      </w:r>
      <w:r w:rsidRPr="00A64D84">
        <w:t xml:space="preserve">]  </w:t>
      </w:r>
      <w:r w:rsidR="00A75746">
        <w:t xml:space="preserve"> </w:t>
      </w:r>
      <w:r w:rsidRPr="00A64D84">
        <w:t>D. Kahneman et al (1982) Judgment Under Uncertainty: Heuristics and Biases. New York: Cambridge University Press.</w:t>
      </w:r>
    </w:p>
    <w:p w14:paraId="0D6AD9F8" w14:textId="0E7DEF23" w:rsidR="00A64D84" w:rsidRPr="00A64D84" w:rsidRDefault="00A64D84" w:rsidP="00A75746">
      <w:pPr>
        <w:pStyle w:val="Bibentry"/>
      </w:pPr>
      <w:r w:rsidRPr="00A64D84">
        <w:t>[</w:t>
      </w:r>
      <w:r w:rsidR="00CB153B">
        <w:t>6</w:t>
      </w:r>
      <w:r w:rsidRPr="00A64D84">
        <w:t xml:space="preserve">]  </w:t>
      </w:r>
      <w:r w:rsidR="00A75746">
        <w:t xml:space="preserve"> </w:t>
      </w:r>
      <w:r w:rsidRPr="00A64D84">
        <w:t>J. Leask et al (2010). Media coverage of health issues and how to work more effectively with journalists: a qualitative study. BMC public health 10.1: 535.</w:t>
      </w:r>
    </w:p>
    <w:p w14:paraId="5738BFC1" w14:textId="7F2CF0C9" w:rsidR="00A64D84" w:rsidRPr="00A64D84" w:rsidRDefault="00A64D84" w:rsidP="00A75746">
      <w:pPr>
        <w:pStyle w:val="Bibentry"/>
      </w:pPr>
      <w:r w:rsidRPr="00A64D84">
        <w:t>[</w:t>
      </w:r>
      <w:r w:rsidR="00CB153B">
        <w:t>7</w:t>
      </w:r>
      <w:r w:rsidRPr="00A64D84">
        <w:t>]</w:t>
      </w:r>
      <w:r w:rsidRPr="00A64D84">
        <w:tab/>
        <w:t xml:space="preserve">G. </w:t>
      </w:r>
      <w:proofErr w:type="spellStart"/>
      <w:r w:rsidRPr="00A64D84">
        <w:t>Leban</w:t>
      </w:r>
      <w:proofErr w:type="spellEnd"/>
      <w:r w:rsidRPr="00A64D84">
        <w:t xml:space="preserve">, B. Fortuna, J. Brank, M. </w:t>
      </w:r>
      <w:proofErr w:type="spellStart"/>
      <w:r w:rsidRPr="00A64D84">
        <w:t>Grobelnik</w:t>
      </w:r>
      <w:proofErr w:type="spellEnd"/>
      <w:r w:rsidRPr="00A64D84">
        <w:t xml:space="preserve"> (2014). Event Registry – Learning About World Events From News, WWW 2014, pp. 107-111.</w:t>
      </w:r>
    </w:p>
    <w:p w14:paraId="372145F3" w14:textId="2805EF6A" w:rsidR="00A64D84" w:rsidRPr="00A64D84" w:rsidRDefault="00A64D84" w:rsidP="00A75746">
      <w:pPr>
        <w:pStyle w:val="Bibentry"/>
      </w:pPr>
      <w:r w:rsidRPr="00A64D84">
        <w:t>[</w:t>
      </w:r>
      <w:r w:rsidR="00CB153B">
        <w:t>8</w:t>
      </w:r>
      <w:r w:rsidRPr="00A64D84">
        <w:t>]</w:t>
      </w:r>
      <w:r w:rsidRPr="00A64D84">
        <w:tab/>
        <w:t xml:space="preserve">C. H. </w:t>
      </w:r>
      <w:proofErr w:type="spellStart"/>
      <w:r w:rsidRPr="00A64D84">
        <w:t>Hennekens</w:t>
      </w:r>
      <w:proofErr w:type="spellEnd"/>
      <w:r w:rsidRPr="00A64D84">
        <w:t xml:space="preserve">, J. E. </w:t>
      </w:r>
      <w:proofErr w:type="spellStart"/>
      <w:r w:rsidRPr="00A64D84">
        <w:t>Buring</w:t>
      </w:r>
      <w:proofErr w:type="spellEnd"/>
      <w:r w:rsidRPr="00A64D84">
        <w:t>(1987). Epidemiology in Medicine, Lippincott Williams &amp; Wilkins.</w:t>
      </w:r>
    </w:p>
    <w:p w14:paraId="12855844" w14:textId="176B585C" w:rsidR="00A64D84" w:rsidRDefault="00A64D84" w:rsidP="00A75746">
      <w:pPr>
        <w:pStyle w:val="Bibentry"/>
      </w:pPr>
      <w:r w:rsidRPr="00A64D84">
        <w:t>[</w:t>
      </w:r>
      <w:r w:rsidR="00CB153B">
        <w:t>9</w:t>
      </w:r>
      <w:r w:rsidRPr="00A64D84">
        <w:t>]</w:t>
      </w:r>
      <w:r w:rsidRPr="00A64D84">
        <w:tab/>
        <w:t>C. Manning et al. (2008). Introduction to Information Retrieval. Cambridge University Press 2008, pp. 269-273.</w:t>
      </w:r>
    </w:p>
    <w:p w14:paraId="3D46EECF" w14:textId="0C919B02" w:rsidR="00CB153B" w:rsidRPr="00A64D84" w:rsidRDefault="00CB153B" w:rsidP="00CB153B">
      <w:pPr>
        <w:pStyle w:val="Bibentry"/>
      </w:pPr>
      <w:r>
        <w:t xml:space="preserve">[10] </w:t>
      </w:r>
      <w:r w:rsidRPr="00F62880">
        <w:t xml:space="preserve">L. J. Martin, X. </w:t>
      </w:r>
      <w:proofErr w:type="spellStart"/>
      <w:r w:rsidRPr="00F62880">
        <w:t>Biying</w:t>
      </w:r>
      <w:proofErr w:type="spellEnd"/>
      <w:r w:rsidRPr="00F62880">
        <w:t xml:space="preserve"> and Y. </w:t>
      </w:r>
      <w:proofErr w:type="spellStart"/>
      <w:r w:rsidRPr="00F62880">
        <w:t>Yasui</w:t>
      </w:r>
      <w:proofErr w:type="spellEnd"/>
      <w:r w:rsidRPr="00F62880">
        <w:t xml:space="preserve"> (2014). Improving Google flu trends estimates for the United States through transformation. </w:t>
      </w:r>
      <w:proofErr w:type="spellStart"/>
      <w:r w:rsidRPr="00F62880">
        <w:t>PloS</w:t>
      </w:r>
      <w:proofErr w:type="spellEnd"/>
      <w:r w:rsidRPr="00F62880">
        <w:t xml:space="preserve"> one 9.12: e109209.</w:t>
      </w:r>
    </w:p>
    <w:p w14:paraId="2097EC24" w14:textId="782C3AB3" w:rsidR="00A64D84" w:rsidRPr="00A64D84" w:rsidRDefault="00A64D84" w:rsidP="00A75746">
      <w:pPr>
        <w:pStyle w:val="Bibentry"/>
      </w:pPr>
      <w:r w:rsidRPr="00A64D84">
        <w:t>[</w:t>
      </w:r>
      <w:r w:rsidR="00CB153B">
        <w:t>11</w:t>
      </w:r>
      <w:r w:rsidRPr="00A64D84">
        <w:t>]</w:t>
      </w:r>
      <w:r w:rsidRPr="00A64D84">
        <w:tab/>
        <w:t>S. Park, S. Kang (2009). “</w:t>
      </w:r>
      <w:proofErr w:type="spellStart"/>
      <w:r w:rsidRPr="00A64D84">
        <w:t>Newscube</w:t>
      </w:r>
      <w:proofErr w:type="spellEnd"/>
      <w:r w:rsidRPr="00A64D84">
        <w:t>: delivering multiple aspects of news to mitigate media bias.” Proceedings of the 27th international conference on Human factors in computing systems.</w:t>
      </w:r>
    </w:p>
    <w:p w14:paraId="7F4AE6D5" w14:textId="3C69F014" w:rsidR="00A64D84" w:rsidRPr="00A64D84" w:rsidRDefault="00A64D84" w:rsidP="00A75746">
      <w:pPr>
        <w:pStyle w:val="Bibentry"/>
      </w:pPr>
      <w:r w:rsidRPr="00A64D84">
        <w:rPr>
          <w:lang w:val="pt-BR"/>
        </w:rPr>
        <w:t>[1</w:t>
      </w:r>
      <w:r w:rsidR="00CB153B">
        <w:rPr>
          <w:lang w:val="pt-BR"/>
        </w:rPr>
        <w:t>2</w:t>
      </w:r>
      <w:r w:rsidRPr="00A64D84">
        <w:rPr>
          <w:lang w:val="pt-BR"/>
        </w:rPr>
        <w:t>]</w:t>
      </w:r>
      <w:r w:rsidRPr="00A64D84">
        <w:rPr>
          <w:lang w:val="pt-BR"/>
        </w:rPr>
        <w:tab/>
        <w:t xml:space="preserve">J. Pita Costa et al. </w:t>
      </w:r>
      <w:r w:rsidRPr="00A64D84">
        <w:t>(2017). Text mining open datasets to support public health. WITS 2017 Conference Proceedings.</w:t>
      </w:r>
    </w:p>
    <w:p w14:paraId="77867DB3" w14:textId="15FF8C86" w:rsidR="00732D22" w:rsidRDefault="00A64D84" w:rsidP="00A75746">
      <w:pPr>
        <w:pStyle w:val="Bibentry"/>
      </w:pPr>
      <w:r w:rsidRPr="00A64D84">
        <w:t>[1</w:t>
      </w:r>
      <w:r w:rsidR="00CB153B">
        <w:t>3</w:t>
      </w:r>
      <w:r w:rsidRPr="00A64D84">
        <w:t>]  P. Snyder et al (2010). Science and the media: Delgado's brave bulls and the ethics of scientific disclosure. Academic Press</w:t>
      </w:r>
      <w:r w:rsidR="00E943FF" w:rsidRPr="00586A35">
        <w:t>.</w:t>
      </w:r>
    </w:p>
    <w:p w14:paraId="7D9133D6" w14:textId="38B1F86F" w:rsidR="00CF1BEA" w:rsidRDefault="00CF1BEA" w:rsidP="00A75746">
      <w:pPr>
        <w:pStyle w:val="Bibentry"/>
      </w:pPr>
      <w:r>
        <w:t>[1</w:t>
      </w:r>
      <w:r w:rsidR="00CB153B">
        <w:t>4</w:t>
      </w:r>
      <w:r>
        <w:t xml:space="preserve">] </w:t>
      </w:r>
      <w:r w:rsidR="00A75746">
        <w:t xml:space="preserve"> </w:t>
      </w:r>
      <w:r>
        <w:t xml:space="preserve">WHO (2019).  </w:t>
      </w:r>
      <w:r w:rsidR="00317D2F" w:rsidRPr="00317D2F">
        <w:t>Ebola outbreak in the Democratic Republic of the Congo declared a Public Health Emergency of International Concern - News release 17 July 2019, https://www.who.int/news-room/detail/17-07-2019-ebola-outbreak-in-the-democratic-republic-of-the-congo-declared-a-public-health-emergency-of-international-concern</w:t>
      </w:r>
      <w:r w:rsidR="00317D2F">
        <w:t xml:space="preserve"> </w:t>
      </w:r>
      <w:r w:rsidR="00317D2F" w:rsidRPr="00317D2F">
        <w:t>Accessed: 201</w:t>
      </w:r>
      <w:r w:rsidR="00317D2F">
        <w:t>9</w:t>
      </w:r>
      <w:r w:rsidR="00317D2F" w:rsidRPr="00317D2F">
        <w:t>-0</w:t>
      </w:r>
      <w:r w:rsidR="00317D2F">
        <w:t>8</w:t>
      </w:r>
      <w:r w:rsidR="00317D2F" w:rsidRPr="00317D2F">
        <w:t>-2</w:t>
      </w:r>
      <w:r w:rsidR="00317D2F">
        <w:t>2</w:t>
      </w:r>
      <w:r w:rsidR="00317D2F" w:rsidRPr="00317D2F">
        <w:t>.</w:t>
      </w:r>
    </w:p>
    <w:p w14:paraId="45420307" w14:textId="5CF3813E" w:rsidR="00586A35" w:rsidRPr="00586A35" w:rsidRDefault="00CB153B" w:rsidP="00CB153B">
      <w:pPr>
        <w:pStyle w:val="Bibentry"/>
      </w:pPr>
      <w:r w:rsidRPr="00317D2F">
        <w:t xml:space="preserve"> </w:t>
      </w:r>
      <w:r w:rsidR="00317D2F" w:rsidRPr="00317D2F">
        <w:t>[</w:t>
      </w:r>
      <w:r w:rsidR="00317D2F">
        <w:t>15</w:t>
      </w:r>
      <w:r w:rsidR="00317D2F" w:rsidRPr="00317D2F">
        <w:t>]</w:t>
      </w:r>
      <w:r w:rsidR="00317D2F" w:rsidRPr="00317D2F">
        <w:tab/>
      </w:r>
      <w:r w:rsidR="004405AC" w:rsidRPr="004405AC">
        <w:t>WHO</w:t>
      </w:r>
      <w:r>
        <w:t xml:space="preserve"> (2017)</w:t>
      </w:r>
      <w:r w:rsidR="004405AC" w:rsidRPr="004405AC">
        <w:t>. Epidemic   inte</w:t>
      </w:r>
      <w:r>
        <w:t>l</w:t>
      </w:r>
      <w:r w:rsidR="004405AC" w:rsidRPr="004405AC">
        <w:t>l</w:t>
      </w:r>
      <w:r>
        <w:t>igence definition</w:t>
      </w:r>
      <w:r w:rsidR="004405AC" w:rsidRPr="004405AC">
        <w:t xml:space="preserve">. www.who.int/csr/alertresponse/ </w:t>
      </w:r>
      <w:proofErr w:type="spellStart"/>
      <w:r w:rsidR="004405AC" w:rsidRPr="004405AC">
        <w:t>epidemicintelligence</w:t>
      </w:r>
      <w:proofErr w:type="spellEnd"/>
      <w:r w:rsidR="004405AC" w:rsidRPr="004405AC">
        <w:t>/</w:t>
      </w:r>
      <w:proofErr w:type="spellStart"/>
      <w:r w:rsidR="004405AC" w:rsidRPr="004405AC">
        <w:t>en</w:t>
      </w:r>
      <w:proofErr w:type="spellEnd"/>
      <w:r w:rsidR="004405AC" w:rsidRPr="004405AC">
        <w:t>/.  Accessed: 2017-09-05</w:t>
      </w:r>
    </w:p>
    <w:sectPr w:rsidR="00586A35" w:rsidRPr="00586A35" w:rsidSect="00586A35">
      <w:endnotePr>
        <w:numFmt w:val="decimal"/>
      </w:endnotePr>
      <w:type w:val="continuous"/>
      <w:pgSz w:w="12240" w:h="15840"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090D28" w14:textId="77777777" w:rsidR="003E7A3A" w:rsidRDefault="003E7A3A" w:rsidP="004C051C">
      <w:r>
        <w:separator/>
      </w:r>
    </w:p>
  </w:endnote>
  <w:endnote w:type="continuationSeparator" w:id="0">
    <w:p w14:paraId="30F1BB21" w14:textId="77777777" w:rsidR="003E7A3A" w:rsidRDefault="003E7A3A" w:rsidP="004C051C">
      <w:r>
        <w:continuationSeparator/>
      </w:r>
    </w:p>
  </w:endnote>
  <w:endnote w:type="continuationNotice" w:id="1">
    <w:p w14:paraId="7BDFE85E" w14:textId="77777777" w:rsidR="003E7A3A" w:rsidRDefault="003E7A3A" w:rsidP="004C05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EE"/>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inux Libertine">
    <w:altName w:val="Times New Roman"/>
    <w:panose1 w:val="020B0604020202020204"/>
    <w:charset w:val="00"/>
    <w:family w:val="auto"/>
    <w:pitch w:val="variable"/>
    <w:sig w:usb0="E0000AFF" w:usb1="5200E5FB" w:usb2="02000020" w:usb3="00000000" w:csb0="000001B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nux Biolinum">
    <w:altName w:val="Times New Roman"/>
    <w:panose1 w:val="020B0604020202020204"/>
    <w:charset w:val="00"/>
    <w:family w:val="auto"/>
    <w:pitch w:val="variable"/>
    <w:sig w:usb0="E0000AFF" w:usb1="5000E5FB" w:usb2="00000020" w:usb3="00000000" w:csb0="000001B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0FF8D" w14:textId="77777777" w:rsidR="00586A35" w:rsidRPr="00586A35" w:rsidRDefault="00586A35" w:rsidP="004C051C">
    <w:pPr>
      <w:pStyle w:val="Footer"/>
      <w:rPr>
        <w:rStyle w:val="PageNumber"/>
        <w:rFonts w:ascii="Linux Biolinum" w:hAnsi="Linux Biolinum" w:cs="Linux Biolinum"/>
      </w:rPr>
    </w:pPr>
  </w:p>
  <w:p w14:paraId="48688D34" w14:textId="77777777" w:rsidR="00586A35" w:rsidRPr="00586A35" w:rsidRDefault="00586A35" w:rsidP="004C0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CDB18" w14:textId="77777777" w:rsidR="003E7A3A" w:rsidRDefault="003E7A3A" w:rsidP="004C051C">
      <w:r>
        <w:separator/>
      </w:r>
    </w:p>
  </w:footnote>
  <w:footnote w:type="continuationSeparator" w:id="0">
    <w:p w14:paraId="0AFF9562" w14:textId="77777777" w:rsidR="003E7A3A" w:rsidRDefault="003E7A3A" w:rsidP="004C051C">
      <w:r>
        <w:continuationSeparator/>
      </w:r>
    </w:p>
  </w:footnote>
  <w:footnote w:type="continuationNotice" w:id="1">
    <w:p w14:paraId="033986C1" w14:textId="77777777" w:rsidR="003E7A3A" w:rsidRDefault="003E7A3A" w:rsidP="004C05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5040"/>
      <w:gridCol w:w="5040"/>
    </w:tblGrid>
    <w:tr w:rsidR="00586A35" w:rsidRPr="00672035" w14:paraId="44569AF7" w14:textId="77777777" w:rsidTr="00586A35">
      <w:tc>
        <w:tcPr>
          <w:tcW w:w="2500" w:type="pct"/>
          <w:vAlign w:val="center"/>
        </w:tcPr>
        <w:p w14:paraId="7B5A8B43" w14:textId="77777777" w:rsidR="00586A35" w:rsidRPr="004405AC" w:rsidRDefault="00BE5AA2" w:rsidP="004C051C">
          <w:pPr>
            <w:pStyle w:val="Header"/>
          </w:pPr>
          <w:r w:rsidRPr="004405AC">
            <w:t>SIKDD</w:t>
          </w:r>
          <w:r w:rsidR="00586A35" w:rsidRPr="004405AC">
            <w:t>’1</w:t>
          </w:r>
          <w:r w:rsidRPr="004405AC">
            <w:t>9</w:t>
          </w:r>
          <w:r w:rsidR="00586A35" w:rsidRPr="004405AC">
            <w:t xml:space="preserve">, </w:t>
          </w:r>
          <w:r w:rsidRPr="004405AC">
            <w:t>October</w:t>
          </w:r>
          <w:r w:rsidR="00586A35" w:rsidRPr="004405AC">
            <w:t>, 201</w:t>
          </w:r>
          <w:r w:rsidRPr="004405AC">
            <w:t>9</w:t>
          </w:r>
          <w:r w:rsidR="00586A35" w:rsidRPr="004405AC">
            <w:t xml:space="preserve">, </w:t>
          </w:r>
          <w:r w:rsidRPr="004405AC">
            <w:t>Ljubljana Slovenia</w:t>
          </w:r>
        </w:p>
      </w:tc>
      <w:tc>
        <w:tcPr>
          <w:tcW w:w="2500" w:type="pct"/>
          <w:vAlign w:val="center"/>
        </w:tcPr>
        <w:p w14:paraId="5B9D8079" w14:textId="77777777" w:rsidR="00586A35" w:rsidRPr="004405AC" w:rsidRDefault="00BE5AA2" w:rsidP="00587712">
          <w:pPr>
            <w:pStyle w:val="Header"/>
            <w:jc w:val="right"/>
            <w:rPr>
              <w:lang w:val="pt-BR"/>
            </w:rPr>
          </w:pPr>
          <w:r w:rsidRPr="004405AC">
            <w:rPr>
              <w:lang w:val="pt-BR"/>
            </w:rPr>
            <w:t>J. Pita Costa</w:t>
          </w:r>
          <w:r w:rsidR="00586A35" w:rsidRPr="004405AC">
            <w:rPr>
              <w:lang w:val="pt-BR"/>
            </w:rPr>
            <w:t xml:space="preserve"> et al.</w:t>
          </w:r>
        </w:p>
      </w:tc>
    </w:tr>
  </w:tbl>
  <w:p w14:paraId="4983DCFB" w14:textId="77777777" w:rsidR="002B01E4" w:rsidRPr="00BE5AA2" w:rsidRDefault="002B01E4" w:rsidP="004C051C">
    <w:pPr>
      <w:pStyle w:val="Header"/>
      <w:rPr>
        <w:lang w:val="pt-B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5040"/>
      <w:gridCol w:w="5040"/>
    </w:tblGrid>
    <w:tr w:rsidR="00586A35" w:rsidRPr="00586A35" w14:paraId="3B2B19F2" w14:textId="77777777" w:rsidTr="00586A35">
      <w:tc>
        <w:tcPr>
          <w:tcW w:w="2500" w:type="pct"/>
          <w:vAlign w:val="center"/>
        </w:tcPr>
        <w:p w14:paraId="31BB5AF0" w14:textId="77777777" w:rsidR="00586A35" w:rsidRPr="004405AC" w:rsidRDefault="00661FB2" w:rsidP="00587712">
          <w:pPr>
            <w:pStyle w:val="Header"/>
          </w:pPr>
          <w:r w:rsidRPr="004405AC">
            <w:t>Health  News Bias, Public Health and Digital Epidemiology</w:t>
          </w:r>
        </w:p>
      </w:tc>
      <w:tc>
        <w:tcPr>
          <w:tcW w:w="2500" w:type="pct"/>
          <w:vAlign w:val="center"/>
        </w:tcPr>
        <w:p w14:paraId="7B9C6DBE" w14:textId="77777777" w:rsidR="00586A35" w:rsidRPr="004405AC" w:rsidRDefault="00661FB2" w:rsidP="00587712">
          <w:pPr>
            <w:pStyle w:val="Header"/>
            <w:jc w:val="right"/>
          </w:pPr>
          <w:r w:rsidRPr="004405AC">
            <w:t>SIKDD’19, October, 2019, Ljubljana Slovenia</w:t>
          </w:r>
        </w:p>
      </w:tc>
    </w:tr>
  </w:tbl>
  <w:p w14:paraId="7F8F1F91" w14:textId="77777777" w:rsidR="002B01E4" w:rsidRPr="00586A35" w:rsidRDefault="002B01E4" w:rsidP="004C05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5186B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526ECE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D7448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8426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E1666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0402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BAAC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68D9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88D6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9A5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FBB11D1"/>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A25917"/>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16" w15:restartNumberingAfterBreak="0">
    <w:nsid w:val="3939095C"/>
    <w:multiLevelType w:val="hybridMultilevel"/>
    <w:tmpl w:val="3B0C83F2"/>
    <w:lvl w:ilvl="0" w:tplc="0409001B">
      <w:start w:val="1"/>
      <w:numFmt w:val="lowerRoman"/>
      <w:lvlText w:val="%1."/>
      <w:lvlJc w:val="right"/>
      <w:pPr>
        <w:ind w:left="1320" w:hanging="360"/>
      </w:pPr>
    </w:lvl>
    <w:lvl w:ilvl="1" w:tplc="0409000B">
      <w:start w:val="1"/>
      <w:numFmt w:val="bullet"/>
      <w:lvlText w:val=""/>
      <w:lvlJc w:val="left"/>
      <w:pPr>
        <w:ind w:left="2040" w:hanging="360"/>
      </w:pPr>
      <w:rPr>
        <w:rFonts w:ascii="Wingdings" w:hAnsi="Wingdings" w:hint="default"/>
      </w:r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7" w15:restartNumberingAfterBreak="0">
    <w:nsid w:val="3E35302A"/>
    <w:multiLevelType w:val="multilevel"/>
    <w:tmpl w:val="D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733874"/>
    <w:multiLevelType w:val="hybridMultilevel"/>
    <w:tmpl w:val="F8B865E2"/>
    <w:lvl w:ilvl="0" w:tplc="0409000F">
      <w:start w:val="1"/>
      <w:numFmt w:val="decimal"/>
      <w:lvlText w:val="%1."/>
      <w:lvlJc w:val="left"/>
      <w:pPr>
        <w:ind w:left="1480" w:hanging="360"/>
      </w:p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start w:val="1"/>
      <w:numFmt w:val="lowerLetter"/>
      <w:lvlText w:val="%5."/>
      <w:lvlJc w:val="left"/>
      <w:pPr>
        <w:ind w:left="4360" w:hanging="360"/>
      </w:pPr>
    </w:lvl>
    <w:lvl w:ilvl="5" w:tplc="0409001B">
      <w:start w:val="1"/>
      <w:numFmt w:val="lowerRoman"/>
      <w:lvlText w:val="%6."/>
      <w:lvlJc w:val="right"/>
      <w:pPr>
        <w:ind w:left="5080" w:hanging="180"/>
      </w:pPr>
    </w:lvl>
    <w:lvl w:ilvl="6" w:tplc="0409000F">
      <w:start w:val="1"/>
      <w:numFmt w:val="decimal"/>
      <w:lvlText w:val="%7."/>
      <w:lvlJc w:val="left"/>
      <w:pPr>
        <w:ind w:left="5800" w:hanging="360"/>
      </w:pPr>
    </w:lvl>
    <w:lvl w:ilvl="7" w:tplc="04090019">
      <w:start w:val="1"/>
      <w:numFmt w:val="lowerLetter"/>
      <w:lvlText w:val="%8."/>
      <w:lvlJc w:val="left"/>
      <w:pPr>
        <w:ind w:left="6520" w:hanging="360"/>
      </w:pPr>
    </w:lvl>
    <w:lvl w:ilvl="8" w:tplc="0409001B">
      <w:start w:val="1"/>
      <w:numFmt w:val="lowerRoman"/>
      <w:lvlText w:val="%9."/>
      <w:lvlJc w:val="right"/>
      <w:pPr>
        <w:ind w:left="7240" w:hanging="180"/>
      </w:pPr>
    </w:lvl>
  </w:abstractNum>
  <w:abstractNum w:abstractNumId="19"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22" w15:restartNumberingAfterBreak="0">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12D4DC5"/>
    <w:multiLevelType w:val="hybridMultilevel"/>
    <w:tmpl w:val="C13A82DE"/>
    <w:lvl w:ilvl="0" w:tplc="0C08F9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25"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26"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28"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9" w15:restartNumberingAfterBreak="0">
    <w:nsid w:val="7E7B01F4"/>
    <w:multiLevelType w:val="hybridMultilevel"/>
    <w:tmpl w:val="4EF20644"/>
    <w:lvl w:ilvl="0" w:tplc="C414B5E6">
      <w:numFmt w:val="bullet"/>
      <w:lvlText w:val=""/>
      <w:lvlJc w:val="left"/>
      <w:pPr>
        <w:ind w:left="1065" w:hanging="70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10"/>
  </w:num>
  <w:num w:numId="4">
    <w:abstractNumId w:val="27"/>
  </w:num>
  <w:num w:numId="5">
    <w:abstractNumId w:val="19"/>
  </w:num>
  <w:num w:numId="6">
    <w:abstractNumId w:val="15"/>
  </w:num>
  <w:num w:numId="7">
    <w:abstractNumId w:val="25"/>
  </w:num>
  <w:num w:numId="8">
    <w:abstractNumId w:val="21"/>
  </w:num>
  <w:num w:numId="9">
    <w:abstractNumId w:val="24"/>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0"/>
  </w:num>
  <w:num w:numId="21">
    <w:abstractNumId w:val="23"/>
  </w:num>
  <w:num w:numId="22">
    <w:abstractNumId w:val="29"/>
  </w:num>
  <w:num w:numId="23">
    <w:abstractNumId w:val="13"/>
  </w:num>
  <w:num w:numId="24">
    <w:abstractNumId w:val="26"/>
  </w:num>
  <w:num w:numId="25">
    <w:abstractNumId w:val="22"/>
  </w:num>
  <w:num w:numId="26">
    <w:abstractNumId w:val="16"/>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2"/>
  </w:num>
  <w:num w:numId="31">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4"/>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pt-BR" w:vendorID="64" w:dllVersion="4096" w:nlCheck="1" w:checkStyle="0"/>
  <w:proofState w:spelling="clean"/>
  <w:attachedTemplate r:id="rId1"/>
  <w:linkStyles/>
  <w:defaultTabStop w:val="708"/>
  <w:hyphenationZone w:val="283"/>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92C"/>
    <w:rsid w:val="000019C1"/>
    <w:rsid w:val="0000598B"/>
    <w:rsid w:val="00035FAD"/>
    <w:rsid w:val="00041330"/>
    <w:rsid w:val="00045252"/>
    <w:rsid w:val="00045944"/>
    <w:rsid w:val="00047398"/>
    <w:rsid w:val="00050EEF"/>
    <w:rsid w:val="00052A1A"/>
    <w:rsid w:val="00052C34"/>
    <w:rsid w:val="00056777"/>
    <w:rsid w:val="00062D29"/>
    <w:rsid w:val="000713CD"/>
    <w:rsid w:val="00072E69"/>
    <w:rsid w:val="0007392C"/>
    <w:rsid w:val="000739F9"/>
    <w:rsid w:val="00077680"/>
    <w:rsid w:val="00080E27"/>
    <w:rsid w:val="000819C0"/>
    <w:rsid w:val="0008431E"/>
    <w:rsid w:val="00092FB5"/>
    <w:rsid w:val="000964CD"/>
    <w:rsid w:val="000C050B"/>
    <w:rsid w:val="000E118B"/>
    <w:rsid w:val="000E278E"/>
    <w:rsid w:val="000E7A87"/>
    <w:rsid w:val="000F6090"/>
    <w:rsid w:val="001041A3"/>
    <w:rsid w:val="0010534D"/>
    <w:rsid w:val="00125AC6"/>
    <w:rsid w:val="00127D30"/>
    <w:rsid w:val="0013009B"/>
    <w:rsid w:val="00130DA1"/>
    <w:rsid w:val="0013113A"/>
    <w:rsid w:val="001314CF"/>
    <w:rsid w:val="00135233"/>
    <w:rsid w:val="001363F5"/>
    <w:rsid w:val="00140C02"/>
    <w:rsid w:val="00141A17"/>
    <w:rsid w:val="0014244B"/>
    <w:rsid w:val="00142FEA"/>
    <w:rsid w:val="001453E7"/>
    <w:rsid w:val="00145419"/>
    <w:rsid w:val="00145486"/>
    <w:rsid w:val="00152510"/>
    <w:rsid w:val="001566AE"/>
    <w:rsid w:val="00163512"/>
    <w:rsid w:val="001751F7"/>
    <w:rsid w:val="00193445"/>
    <w:rsid w:val="001961CD"/>
    <w:rsid w:val="001A06AF"/>
    <w:rsid w:val="001A43B1"/>
    <w:rsid w:val="001A71BB"/>
    <w:rsid w:val="001B29D6"/>
    <w:rsid w:val="001C4053"/>
    <w:rsid w:val="001D5887"/>
    <w:rsid w:val="001E2720"/>
    <w:rsid w:val="001E71D7"/>
    <w:rsid w:val="0020294A"/>
    <w:rsid w:val="0021149F"/>
    <w:rsid w:val="002233F8"/>
    <w:rsid w:val="00245119"/>
    <w:rsid w:val="00250FEF"/>
    <w:rsid w:val="00252596"/>
    <w:rsid w:val="00253564"/>
    <w:rsid w:val="00264B6B"/>
    <w:rsid w:val="00270347"/>
    <w:rsid w:val="0027195D"/>
    <w:rsid w:val="00271E58"/>
    <w:rsid w:val="002738DA"/>
    <w:rsid w:val="00282789"/>
    <w:rsid w:val="002849CA"/>
    <w:rsid w:val="00286CB7"/>
    <w:rsid w:val="00290DF5"/>
    <w:rsid w:val="00292645"/>
    <w:rsid w:val="0029509E"/>
    <w:rsid w:val="0029583F"/>
    <w:rsid w:val="002A38EF"/>
    <w:rsid w:val="002A517A"/>
    <w:rsid w:val="002B01E4"/>
    <w:rsid w:val="002B1F59"/>
    <w:rsid w:val="002D26C4"/>
    <w:rsid w:val="002F069E"/>
    <w:rsid w:val="002F0C90"/>
    <w:rsid w:val="002F2289"/>
    <w:rsid w:val="002F2EB2"/>
    <w:rsid w:val="00301545"/>
    <w:rsid w:val="00303FAD"/>
    <w:rsid w:val="003057B1"/>
    <w:rsid w:val="00307501"/>
    <w:rsid w:val="00317850"/>
    <w:rsid w:val="00317D2F"/>
    <w:rsid w:val="00321DDC"/>
    <w:rsid w:val="0032775A"/>
    <w:rsid w:val="0033342D"/>
    <w:rsid w:val="003342CD"/>
    <w:rsid w:val="00336D12"/>
    <w:rsid w:val="0033713F"/>
    <w:rsid w:val="0034235E"/>
    <w:rsid w:val="00356296"/>
    <w:rsid w:val="00357671"/>
    <w:rsid w:val="00361CD0"/>
    <w:rsid w:val="0037104D"/>
    <w:rsid w:val="00373175"/>
    <w:rsid w:val="0037572A"/>
    <w:rsid w:val="00376CCC"/>
    <w:rsid w:val="0038080D"/>
    <w:rsid w:val="00390853"/>
    <w:rsid w:val="00392395"/>
    <w:rsid w:val="003936B1"/>
    <w:rsid w:val="00394202"/>
    <w:rsid w:val="003944CF"/>
    <w:rsid w:val="003A1ABD"/>
    <w:rsid w:val="003B1CA3"/>
    <w:rsid w:val="003B44F3"/>
    <w:rsid w:val="003C3338"/>
    <w:rsid w:val="003D0DD2"/>
    <w:rsid w:val="003D544B"/>
    <w:rsid w:val="003D7001"/>
    <w:rsid w:val="003E6247"/>
    <w:rsid w:val="003E7A3A"/>
    <w:rsid w:val="003F2D4F"/>
    <w:rsid w:val="003F4297"/>
    <w:rsid w:val="003F45D2"/>
    <w:rsid w:val="003F5DAE"/>
    <w:rsid w:val="003F5F3D"/>
    <w:rsid w:val="003F7CA2"/>
    <w:rsid w:val="004128EE"/>
    <w:rsid w:val="00427C7D"/>
    <w:rsid w:val="00431CB0"/>
    <w:rsid w:val="004405AC"/>
    <w:rsid w:val="004567D2"/>
    <w:rsid w:val="0046042C"/>
    <w:rsid w:val="00466835"/>
    <w:rsid w:val="0047683E"/>
    <w:rsid w:val="0048106F"/>
    <w:rsid w:val="0048126B"/>
    <w:rsid w:val="004825CE"/>
    <w:rsid w:val="004836A6"/>
    <w:rsid w:val="00492EF4"/>
    <w:rsid w:val="004947C9"/>
    <w:rsid w:val="00495781"/>
    <w:rsid w:val="00497365"/>
    <w:rsid w:val="004A23BB"/>
    <w:rsid w:val="004A7556"/>
    <w:rsid w:val="004B0BF6"/>
    <w:rsid w:val="004B17C6"/>
    <w:rsid w:val="004B6351"/>
    <w:rsid w:val="004C051C"/>
    <w:rsid w:val="004C1EDF"/>
    <w:rsid w:val="004C49F3"/>
    <w:rsid w:val="004C6B2D"/>
    <w:rsid w:val="0050103C"/>
    <w:rsid w:val="005041C6"/>
    <w:rsid w:val="00504C8B"/>
    <w:rsid w:val="00506EF6"/>
    <w:rsid w:val="005153AC"/>
    <w:rsid w:val="005160AB"/>
    <w:rsid w:val="00523CD9"/>
    <w:rsid w:val="00540C55"/>
    <w:rsid w:val="00551881"/>
    <w:rsid w:val="005528F6"/>
    <w:rsid w:val="00564622"/>
    <w:rsid w:val="005647F5"/>
    <w:rsid w:val="00585592"/>
    <w:rsid w:val="0058578F"/>
    <w:rsid w:val="00586A35"/>
    <w:rsid w:val="00587712"/>
    <w:rsid w:val="005927BE"/>
    <w:rsid w:val="00596082"/>
    <w:rsid w:val="00596F2A"/>
    <w:rsid w:val="005A3F91"/>
    <w:rsid w:val="005A404B"/>
    <w:rsid w:val="005B2ED3"/>
    <w:rsid w:val="005B493F"/>
    <w:rsid w:val="005C3204"/>
    <w:rsid w:val="005C3D72"/>
    <w:rsid w:val="005C5E36"/>
    <w:rsid w:val="005D0695"/>
    <w:rsid w:val="005D0CCE"/>
    <w:rsid w:val="005D7E6E"/>
    <w:rsid w:val="005E22A3"/>
    <w:rsid w:val="005F30FF"/>
    <w:rsid w:val="00607A60"/>
    <w:rsid w:val="0061273A"/>
    <w:rsid w:val="00612C56"/>
    <w:rsid w:val="00612E4E"/>
    <w:rsid w:val="006317A6"/>
    <w:rsid w:val="0063608B"/>
    <w:rsid w:val="00642F1C"/>
    <w:rsid w:val="00644AC8"/>
    <w:rsid w:val="00650463"/>
    <w:rsid w:val="006514CD"/>
    <w:rsid w:val="0065275A"/>
    <w:rsid w:val="00654D92"/>
    <w:rsid w:val="00660A05"/>
    <w:rsid w:val="00661FB2"/>
    <w:rsid w:val="00670649"/>
    <w:rsid w:val="00672035"/>
    <w:rsid w:val="00675128"/>
    <w:rsid w:val="00682274"/>
    <w:rsid w:val="00683A10"/>
    <w:rsid w:val="0069472B"/>
    <w:rsid w:val="00694749"/>
    <w:rsid w:val="006978B2"/>
    <w:rsid w:val="006A22F6"/>
    <w:rsid w:val="006A29E8"/>
    <w:rsid w:val="006C375F"/>
    <w:rsid w:val="006C4BE3"/>
    <w:rsid w:val="006D0E9B"/>
    <w:rsid w:val="006D2239"/>
    <w:rsid w:val="006E0D12"/>
    <w:rsid w:val="006E4407"/>
    <w:rsid w:val="006E7653"/>
    <w:rsid w:val="006F050A"/>
    <w:rsid w:val="006F1681"/>
    <w:rsid w:val="00701FA6"/>
    <w:rsid w:val="0070306F"/>
    <w:rsid w:val="0070473B"/>
    <w:rsid w:val="0070531E"/>
    <w:rsid w:val="00717FB2"/>
    <w:rsid w:val="007249CB"/>
    <w:rsid w:val="00727914"/>
    <w:rsid w:val="00727EBD"/>
    <w:rsid w:val="00732243"/>
    <w:rsid w:val="00732D22"/>
    <w:rsid w:val="00743328"/>
    <w:rsid w:val="007451FF"/>
    <w:rsid w:val="00745373"/>
    <w:rsid w:val="00747E69"/>
    <w:rsid w:val="00751EC1"/>
    <w:rsid w:val="00752225"/>
    <w:rsid w:val="00753548"/>
    <w:rsid w:val="00764059"/>
    <w:rsid w:val="007647B0"/>
    <w:rsid w:val="00765265"/>
    <w:rsid w:val="007800CE"/>
    <w:rsid w:val="00780227"/>
    <w:rsid w:val="007843AA"/>
    <w:rsid w:val="00792B5B"/>
    <w:rsid w:val="00793451"/>
    <w:rsid w:val="00793808"/>
    <w:rsid w:val="0079682F"/>
    <w:rsid w:val="00797588"/>
    <w:rsid w:val="00797D60"/>
    <w:rsid w:val="007A3F4E"/>
    <w:rsid w:val="007A481F"/>
    <w:rsid w:val="007A502C"/>
    <w:rsid w:val="007A579F"/>
    <w:rsid w:val="007C1659"/>
    <w:rsid w:val="007C57E7"/>
    <w:rsid w:val="007D3C28"/>
    <w:rsid w:val="007E0B4F"/>
    <w:rsid w:val="007E7648"/>
    <w:rsid w:val="007E7EE3"/>
    <w:rsid w:val="007F2D1D"/>
    <w:rsid w:val="007F5E30"/>
    <w:rsid w:val="00802E06"/>
    <w:rsid w:val="008051C3"/>
    <w:rsid w:val="00807C9B"/>
    <w:rsid w:val="00810CE2"/>
    <w:rsid w:val="008150D4"/>
    <w:rsid w:val="00824131"/>
    <w:rsid w:val="00827F5F"/>
    <w:rsid w:val="008313F7"/>
    <w:rsid w:val="0083735E"/>
    <w:rsid w:val="00837CBF"/>
    <w:rsid w:val="00842684"/>
    <w:rsid w:val="00843705"/>
    <w:rsid w:val="0084612C"/>
    <w:rsid w:val="00847A31"/>
    <w:rsid w:val="00850D0C"/>
    <w:rsid w:val="0085553A"/>
    <w:rsid w:val="00871E83"/>
    <w:rsid w:val="0089066F"/>
    <w:rsid w:val="00891A1D"/>
    <w:rsid w:val="008949E1"/>
    <w:rsid w:val="00894EAD"/>
    <w:rsid w:val="008A665A"/>
    <w:rsid w:val="008B1EFD"/>
    <w:rsid w:val="008B710D"/>
    <w:rsid w:val="008C6E83"/>
    <w:rsid w:val="008C72C9"/>
    <w:rsid w:val="008D4A83"/>
    <w:rsid w:val="008F4C53"/>
    <w:rsid w:val="008F6FB8"/>
    <w:rsid w:val="009010B7"/>
    <w:rsid w:val="009073E1"/>
    <w:rsid w:val="0092209C"/>
    <w:rsid w:val="00922D48"/>
    <w:rsid w:val="009268B7"/>
    <w:rsid w:val="00926E45"/>
    <w:rsid w:val="00931F2B"/>
    <w:rsid w:val="00932662"/>
    <w:rsid w:val="00934FE1"/>
    <w:rsid w:val="00936367"/>
    <w:rsid w:val="00936F8D"/>
    <w:rsid w:val="0095071A"/>
    <w:rsid w:val="00955704"/>
    <w:rsid w:val="009563BF"/>
    <w:rsid w:val="00962503"/>
    <w:rsid w:val="00966299"/>
    <w:rsid w:val="009668DE"/>
    <w:rsid w:val="00972E5F"/>
    <w:rsid w:val="00976413"/>
    <w:rsid w:val="0098210B"/>
    <w:rsid w:val="00982C4C"/>
    <w:rsid w:val="00986039"/>
    <w:rsid w:val="009923C7"/>
    <w:rsid w:val="009978A7"/>
    <w:rsid w:val="009A2A53"/>
    <w:rsid w:val="009B00DC"/>
    <w:rsid w:val="009B7559"/>
    <w:rsid w:val="009D3C3B"/>
    <w:rsid w:val="009D46EA"/>
    <w:rsid w:val="009E56C5"/>
    <w:rsid w:val="009E65AF"/>
    <w:rsid w:val="009F2833"/>
    <w:rsid w:val="00A012F5"/>
    <w:rsid w:val="00A12291"/>
    <w:rsid w:val="00A15152"/>
    <w:rsid w:val="00A155F9"/>
    <w:rsid w:val="00A164B7"/>
    <w:rsid w:val="00A21DEF"/>
    <w:rsid w:val="00A319FD"/>
    <w:rsid w:val="00A44CAB"/>
    <w:rsid w:val="00A462C6"/>
    <w:rsid w:val="00A50D24"/>
    <w:rsid w:val="00A55023"/>
    <w:rsid w:val="00A64D84"/>
    <w:rsid w:val="00A739CB"/>
    <w:rsid w:val="00A75047"/>
    <w:rsid w:val="00A75746"/>
    <w:rsid w:val="00A8507F"/>
    <w:rsid w:val="00A85AAD"/>
    <w:rsid w:val="00A91E16"/>
    <w:rsid w:val="00A95518"/>
    <w:rsid w:val="00AA10C4"/>
    <w:rsid w:val="00AA57D8"/>
    <w:rsid w:val="00AA5BF1"/>
    <w:rsid w:val="00AA6E2B"/>
    <w:rsid w:val="00AB0733"/>
    <w:rsid w:val="00AB21AA"/>
    <w:rsid w:val="00AB2327"/>
    <w:rsid w:val="00AC4630"/>
    <w:rsid w:val="00AD0294"/>
    <w:rsid w:val="00AE1E64"/>
    <w:rsid w:val="00B02E27"/>
    <w:rsid w:val="00B13E4F"/>
    <w:rsid w:val="00B14E51"/>
    <w:rsid w:val="00B15A21"/>
    <w:rsid w:val="00B1638F"/>
    <w:rsid w:val="00B25737"/>
    <w:rsid w:val="00B33269"/>
    <w:rsid w:val="00B350C9"/>
    <w:rsid w:val="00B3715C"/>
    <w:rsid w:val="00B4052C"/>
    <w:rsid w:val="00B41CB4"/>
    <w:rsid w:val="00B43D73"/>
    <w:rsid w:val="00B46551"/>
    <w:rsid w:val="00B46B8E"/>
    <w:rsid w:val="00B51DB5"/>
    <w:rsid w:val="00B61445"/>
    <w:rsid w:val="00B61DDD"/>
    <w:rsid w:val="00B64DD4"/>
    <w:rsid w:val="00B64F13"/>
    <w:rsid w:val="00B73DEA"/>
    <w:rsid w:val="00B90467"/>
    <w:rsid w:val="00BA00DF"/>
    <w:rsid w:val="00BA5432"/>
    <w:rsid w:val="00BA7DD8"/>
    <w:rsid w:val="00BB333E"/>
    <w:rsid w:val="00BB6DA6"/>
    <w:rsid w:val="00BC5BDA"/>
    <w:rsid w:val="00BC676C"/>
    <w:rsid w:val="00BD304D"/>
    <w:rsid w:val="00BD61E5"/>
    <w:rsid w:val="00BD793B"/>
    <w:rsid w:val="00BE5AA2"/>
    <w:rsid w:val="00BF3D6B"/>
    <w:rsid w:val="00C03DCA"/>
    <w:rsid w:val="00C06212"/>
    <w:rsid w:val="00C07876"/>
    <w:rsid w:val="00C1142C"/>
    <w:rsid w:val="00C14A4F"/>
    <w:rsid w:val="00C2569D"/>
    <w:rsid w:val="00C32613"/>
    <w:rsid w:val="00C41AE1"/>
    <w:rsid w:val="00C4538D"/>
    <w:rsid w:val="00C461FF"/>
    <w:rsid w:val="00C50274"/>
    <w:rsid w:val="00C5423E"/>
    <w:rsid w:val="00C618C5"/>
    <w:rsid w:val="00C72FAB"/>
    <w:rsid w:val="00C822AF"/>
    <w:rsid w:val="00C90428"/>
    <w:rsid w:val="00C9472A"/>
    <w:rsid w:val="00C95C6E"/>
    <w:rsid w:val="00C96C07"/>
    <w:rsid w:val="00CA17C5"/>
    <w:rsid w:val="00CB153B"/>
    <w:rsid w:val="00CB4FAD"/>
    <w:rsid w:val="00CB6709"/>
    <w:rsid w:val="00CC2FE0"/>
    <w:rsid w:val="00CD4663"/>
    <w:rsid w:val="00CE752A"/>
    <w:rsid w:val="00CF1BEA"/>
    <w:rsid w:val="00CF2B1E"/>
    <w:rsid w:val="00CF39D4"/>
    <w:rsid w:val="00CF74A6"/>
    <w:rsid w:val="00D04103"/>
    <w:rsid w:val="00D24AA4"/>
    <w:rsid w:val="00D31EBA"/>
    <w:rsid w:val="00D341FA"/>
    <w:rsid w:val="00D34435"/>
    <w:rsid w:val="00D47BCC"/>
    <w:rsid w:val="00D549D8"/>
    <w:rsid w:val="00D658B3"/>
    <w:rsid w:val="00D70EDE"/>
    <w:rsid w:val="00D7393B"/>
    <w:rsid w:val="00D84E7E"/>
    <w:rsid w:val="00D9290D"/>
    <w:rsid w:val="00DA1C85"/>
    <w:rsid w:val="00DC112E"/>
    <w:rsid w:val="00DC1C49"/>
    <w:rsid w:val="00DC4B20"/>
    <w:rsid w:val="00DC4FC9"/>
    <w:rsid w:val="00DD476E"/>
    <w:rsid w:val="00DD5335"/>
    <w:rsid w:val="00DF0E97"/>
    <w:rsid w:val="00E016B0"/>
    <w:rsid w:val="00E031BD"/>
    <w:rsid w:val="00E04496"/>
    <w:rsid w:val="00E13CDC"/>
    <w:rsid w:val="00E2212F"/>
    <w:rsid w:val="00E238F9"/>
    <w:rsid w:val="00E251D2"/>
    <w:rsid w:val="00E270D5"/>
    <w:rsid w:val="00E27659"/>
    <w:rsid w:val="00E320C3"/>
    <w:rsid w:val="00E36BC9"/>
    <w:rsid w:val="00E51B27"/>
    <w:rsid w:val="00E60143"/>
    <w:rsid w:val="00E709DE"/>
    <w:rsid w:val="00E71D5C"/>
    <w:rsid w:val="00E72E94"/>
    <w:rsid w:val="00E83192"/>
    <w:rsid w:val="00E834D5"/>
    <w:rsid w:val="00E87E12"/>
    <w:rsid w:val="00E943FF"/>
    <w:rsid w:val="00E97FC6"/>
    <w:rsid w:val="00EA18AE"/>
    <w:rsid w:val="00EA33FF"/>
    <w:rsid w:val="00EA7F1D"/>
    <w:rsid w:val="00EB0977"/>
    <w:rsid w:val="00EB13C5"/>
    <w:rsid w:val="00EB2E12"/>
    <w:rsid w:val="00EB372A"/>
    <w:rsid w:val="00EB3F7D"/>
    <w:rsid w:val="00EB49FA"/>
    <w:rsid w:val="00EB5854"/>
    <w:rsid w:val="00EC4D39"/>
    <w:rsid w:val="00EC5E10"/>
    <w:rsid w:val="00EC78D9"/>
    <w:rsid w:val="00EF03F0"/>
    <w:rsid w:val="00F06E88"/>
    <w:rsid w:val="00F07F37"/>
    <w:rsid w:val="00F13DDE"/>
    <w:rsid w:val="00F2664D"/>
    <w:rsid w:val="00F30418"/>
    <w:rsid w:val="00F3215E"/>
    <w:rsid w:val="00F3231F"/>
    <w:rsid w:val="00F41CC2"/>
    <w:rsid w:val="00F52D73"/>
    <w:rsid w:val="00F62880"/>
    <w:rsid w:val="00F65834"/>
    <w:rsid w:val="00F66B6F"/>
    <w:rsid w:val="00F74DA3"/>
    <w:rsid w:val="00F91DFA"/>
    <w:rsid w:val="00F95288"/>
    <w:rsid w:val="00F9791B"/>
    <w:rsid w:val="00FA313D"/>
    <w:rsid w:val="00FA7834"/>
    <w:rsid w:val="00FB2AFC"/>
    <w:rsid w:val="00FB7A39"/>
    <w:rsid w:val="00FC0E1D"/>
    <w:rsid w:val="00FC53DA"/>
    <w:rsid w:val="00FD16A9"/>
    <w:rsid w:val="00FE1468"/>
    <w:rsid w:val="00FE4758"/>
    <w:rsid w:val="00FF004E"/>
    <w:rsid w:val="00FF0E35"/>
    <w:rsid w:val="00FF0F4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16BE62"/>
  <w15:docId w15:val="{7BB9D37B-BE15-4322-8C13-F962521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Arial"/>
        <w:lang w:val="it-IT" w:eastAsia="it-IT" w:bidi="ar-SA"/>
      </w:rPr>
    </w:rPrDefault>
    <w:pPrDefault/>
  </w:docDefaults>
  <w:latentStyles w:defLockedState="0" w:defUIPriority="0" w:defSemiHidden="0" w:defUnhideWhenUsed="0" w:defQFormat="0" w:count="377">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C051C"/>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586A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586A35"/>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586A35"/>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586A35"/>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586A35"/>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586A35"/>
    <w:pPr>
      <w:keepNext/>
      <w:numPr>
        <w:ilvl w:val="5"/>
        <w:numId w:val="1"/>
      </w:numPr>
      <w:spacing w:after="240"/>
      <w:outlineLvl w:val="5"/>
    </w:pPr>
    <w:rPr>
      <w:bCs/>
      <w:lang w:val="en-GB" w:bidi="ar-DZ"/>
    </w:rPr>
  </w:style>
  <w:style w:type="paragraph" w:styleId="Heading7">
    <w:name w:val="heading 7"/>
    <w:basedOn w:val="Normal"/>
    <w:next w:val="Normal"/>
    <w:link w:val="Heading7Char"/>
    <w:unhideWhenUsed/>
    <w:qFormat/>
    <w:locked/>
    <w:rsid w:val="00586A35"/>
    <w:pPr>
      <w:keepNext/>
      <w:numPr>
        <w:ilvl w:val="6"/>
        <w:numId w:val="1"/>
      </w:numPr>
      <w:spacing w:after="240"/>
      <w:outlineLvl w:val="6"/>
    </w:pPr>
    <w:rPr>
      <w:b/>
      <w:lang w:val="en-GB" w:bidi="ar-DZ"/>
    </w:rPr>
  </w:style>
  <w:style w:type="paragraph" w:styleId="Heading8">
    <w:name w:val="heading 8"/>
    <w:basedOn w:val="Normal"/>
    <w:next w:val="Normal"/>
    <w:link w:val="Heading8Char"/>
    <w:unhideWhenUsed/>
    <w:qFormat/>
    <w:locked/>
    <w:rsid w:val="00586A35"/>
    <w:pPr>
      <w:keepNext/>
      <w:numPr>
        <w:ilvl w:val="7"/>
        <w:numId w:val="1"/>
      </w:numPr>
      <w:spacing w:after="240"/>
      <w:outlineLvl w:val="7"/>
    </w:pPr>
    <w:rPr>
      <w:b/>
      <w:i/>
      <w:iCs/>
      <w:lang w:val="en-GB" w:bidi="ar-DZ"/>
    </w:rPr>
  </w:style>
  <w:style w:type="paragraph" w:styleId="Heading9">
    <w:name w:val="heading 9"/>
    <w:basedOn w:val="Normal"/>
    <w:next w:val="Normal"/>
    <w:link w:val="Heading9Char"/>
    <w:unhideWhenUsed/>
    <w:qFormat/>
    <w:locked/>
    <w:rsid w:val="00586A35"/>
    <w:pPr>
      <w:keepNext/>
      <w:numPr>
        <w:ilvl w:val="8"/>
        <w:numId w:val="1"/>
      </w:numPr>
      <w:spacing w:after="240"/>
      <w:outlineLvl w:val="8"/>
    </w:pPr>
    <w:rPr>
      <w:rFonts w:cs="Arial"/>
      <w:i/>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586A35"/>
    <w:rPr>
      <w:rFonts w:ascii="Tahoma" w:hAnsi="Tahoma" w:cs="Tahoma"/>
      <w:sz w:val="16"/>
      <w:szCs w:val="16"/>
    </w:rPr>
  </w:style>
  <w:style w:type="character" w:customStyle="1" w:styleId="BalloonTextChar">
    <w:name w:val="Balloon Text Char"/>
    <w:basedOn w:val="DefaultParagraphFont"/>
    <w:link w:val="BalloonText"/>
    <w:semiHidden/>
    <w:locked/>
    <w:rsid w:val="00586A35"/>
    <w:rPr>
      <w:rFonts w:ascii="Tahoma" w:eastAsiaTheme="minorHAnsi" w:hAnsi="Tahoma" w:cs="Tahoma"/>
      <w:sz w:val="16"/>
      <w:szCs w:val="16"/>
      <w:lang w:val="en-US" w:eastAsia="en-US"/>
    </w:rPr>
  </w:style>
  <w:style w:type="paragraph" w:styleId="Header">
    <w:name w:val="header"/>
    <w:basedOn w:val="Normal"/>
    <w:link w:val="HeaderChar"/>
    <w:semiHidden/>
    <w:rsid w:val="00586A35"/>
    <w:pPr>
      <w:tabs>
        <w:tab w:val="center" w:pos="4320"/>
        <w:tab w:val="right" w:pos="8640"/>
      </w:tabs>
    </w:pPr>
  </w:style>
  <w:style w:type="character" w:customStyle="1" w:styleId="HeaderChar">
    <w:name w:val="Header Char"/>
    <w:basedOn w:val="DefaultParagraphFont"/>
    <w:link w:val="Header"/>
    <w:semiHidden/>
    <w:locked/>
    <w:rsid w:val="00586A35"/>
    <w:rPr>
      <w:rFonts w:ascii="Linux Libertine" w:eastAsiaTheme="minorHAnsi" w:hAnsi="Linux Libertine" w:cstheme="minorBidi"/>
      <w:sz w:val="18"/>
      <w:szCs w:val="22"/>
      <w:lang w:val="en-US" w:eastAsia="en-US"/>
    </w:rPr>
  </w:style>
  <w:style w:type="paragraph" w:styleId="Footer">
    <w:name w:val="footer"/>
    <w:basedOn w:val="Normal"/>
    <w:link w:val="FooterChar"/>
    <w:rsid w:val="00586A35"/>
    <w:pPr>
      <w:tabs>
        <w:tab w:val="center" w:pos="4320"/>
        <w:tab w:val="right" w:pos="8640"/>
      </w:tabs>
    </w:pPr>
  </w:style>
  <w:style w:type="character" w:customStyle="1" w:styleId="FooterChar">
    <w:name w:val="Footer Char"/>
    <w:basedOn w:val="DefaultParagraphFont"/>
    <w:link w:val="Footer"/>
    <w:locked/>
    <w:rsid w:val="00586A35"/>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586A35"/>
    <w:rPr>
      <w:sz w:val="20"/>
      <w:szCs w:val="20"/>
    </w:rPr>
  </w:style>
  <w:style w:type="character" w:customStyle="1" w:styleId="EndnoteTextChar">
    <w:name w:val="Endnote Text Char"/>
    <w:basedOn w:val="DefaultParagraphFont"/>
    <w:link w:val="EndnoteText"/>
    <w:uiPriority w:val="99"/>
    <w:locked/>
    <w:rsid w:val="00586A35"/>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586A35"/>
    <w:rPr>
      <w:vertAlign w:val="superscript"/>
    </w:rPr>
  </w:style>
  <w:style w:type="table" w:styleId="TableGrid">
    <w:name w:val="Table Grid"/>
    <w:basedOn w:val="TableNormal"/>
    <w:locked/>
    <w:rsid w:val="00586A35"/>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Pr>
      <w:i/>
      <w:iCs/>
    </w:rPr>
  </w:style>
  <w:style w:type="character" w:styleId="Hyperlink">
    <w:name w:val="Hyperlink"/>
    <w:basedOn w:val="DefaultParagraphFont"/>
    <w:uiPriority w:val="99"/>
    <w:unhideWhenUsed/>
    <w:rsid w:val="00586A35"/>
    <w:rPr>
      <w:color w:val="0000FF" w:themeColor="hyperlink"/>
      <w:u w:val="single"/>
    </w:rPr>
  </w:style>
  <w:style w:type="character" w:styleId="FollowedHyperlink">
    <w:name w:val="FollowedHyperlink"/>
    <w:basedOn w:val="DefaultParagraphFont"/>
    <w:uiPriority w:val="99"/>
    <w:unhideWhenUsed/>
    <w:rsid w:val="00586A35"/>
    <w:rPr>
      <w:color w:val="800080" w:themeColor="followedHyperlink"/>
      <w:u w:val="single"/>
    </w:rPr>
  </w:style>
  <w:style w:type="character" w:customStyle="1" w:styleId="databold">
    <w:name w:val="data_bold"/>
  </w:style>
  <w:style w:type="character" w:customStyle="1" w:styleId="hps">
    <w:name w:val="hps"/>
  </w:style>
  <w:style w:type="character" w:customStyle="1" w:styleId="volume">
    <w:name w:val="volume"/>
  </w:style>
  <w:style w:type="character" w:customStyle="1" w:styleId="page">
    <w:name w:val="page"/>
  </w:style>
  <w:style w:type="paragraph" w:styleId="NormalWeb">
    <w:name w:val="Normal (Web)"/>
    <w:basedOn w:val="Normal"/>
    <w:uiPriority w:val="99"/>
    <w:unhideWhenUsed/>
    <w:pPr>
      <w:spacing w:before="100" w:beforeAutospacing="1" w:after="100" w:afterAutospacing="1"/>
    </w:pPr>
  </w:style>
  <w:style w:type="character" w:customStyle="1" w:styleId="shorttext">
    <w:name w:val="short_text"/>
  </w:style>
  <w:style w:type="paragraph" w:customStyle="1" w:styleId="Sfondoacolori-Colore11">
    <w:name w:val="Sfondo a colori - Colore 11"/>
    <w:hidden/>
    <w:uiPriority w:val="99"/>
    <w:semiHidden/>
    <w:rPr>
      <w:rFonts w:ascii="Times New Roman" w:hAnsi="Times New Roman" w:cs="Times New Roman"/>
      <w:sz w:val="24"/>
      <w:szCs w:val="24"/>
    </w:rPr>
  </w:style>
  <w:style w:type="character" w:styleId="CommentReference">
    <w:name w:val="annotation reference"/>
    <w:basedOn w:val="DefaultParagraphFont"/>
    <w:rsid w:val="00586A35"/>
    <w:rPr>
      <w:sz w:val="16"/>
      <w:szCs w:val="16"/>
    </w:rPr>
  </w:style>
  <w:style w:type="paragraph" w:styleId="CommentText">
    <w:name w:val="annotation text"/>
    <w:basedOn w:val="Normal"/>
    <w:link w:val="CommentTextChar"/>
    <w:rsid w:val="00586A35"/>
    <w:rPr>
      <w:sz w:val="20"/>
    </w:rPr>
  </w:style>
  <w:style w:type="character" w:customStyle="1" w:styleId="CommentTextChar">
    <w:name w:val="Comment Text Char"/>
    <w:basedOn w:val="DefaultParagraphFont"/>
    <w:link w:val="CommentText"/>
    <w:rsid w:val="00586A35"/>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586A35"/>
    <w:rPr>
      <w:b/>
      <w:bCs/>
    </w:rPr>
  </w:style>
  <w:style w:type="character" w:customStyle="1" w:styleId="CommentSubjectChar">
    <w:name w:val="Comment Subject Char"/>
    <w:basedOn w:val="CommentTextChar"/>
    <w:link w:val="CommentSubject"/>
    <w:rsid w:val="00586A35"/>
    <w:rPr>
      <w:rFonts w:ascii="Linux Libertine" w:eastAsiaTheme="minorHAnsi" w:hAnsi="Linux Libertine" w:cstheme="minorBidi"/>
      <w:b/>
      <w:bCs/>
      <w:szCs w:val="22"/>
      <w:lang w:val="en-US" w:eastAsia="en-US"/>
    </w:rPr>
  </w:style>
  <w:style w:type="character" w:customStyle="1" w:styleId="meta-value">
    <w:name w:val="meta-value"/>
  </w:style>
  <w:style w:type="character" w:customStyle="1" w:styleId="source">
    <w:name w:val="source"/>
  </w:style>
  <w:style w:type="character" w:styleId="Strong">
    <w:name w:val="Strong"/>
    <w:basedOn w:val="DefaultParagraphFont"/>
    <w:uiPriority w:val="22"/>
    <w:qFormat/>
    <w:locked/>
    <w:rsid w:val="00586A35"/>
    <w:rPr>
      <w:b/>
      <w:bCs/>
    </w:rPr>
  </w:style>
  <w:style w:type="character" w:customStyle="1" w:styleId="sourcepublicationdate">
    <w:name w:val="sourcepublicationdate"/>
  </w:style>
  <w:style w:type="character" w:customStyle="1" w:styleId="hithilite">
    <w:name w:val="hithilite"/>
    <w:basedOn w:val="DefaultParagraphFont"/>
  </w:style>
  <w:style w:type="paragraph" w:styleId="ListParagraph">
    <w:name w:val="List Paragraph"/>
    <w:autoRedefine/>
    <w:uiPriority w:val="34"/>
    <w:qFormat/>
    <w:rsid w:val="00586A35"/>
    <w:pPr>
      <w:numPr>
        <w:numId w:val="21"/>
      </w:numPr>
      <w:spacing w:before="120" w:line="264" w:lineRule="auto"/>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586A35"/>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586A35"/>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586A35"/>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586A35"/>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586A35"/>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586A35"/>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586A35"/>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586A35"/>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586A35"/>
    <w:rPr>
      <w:rFonts w:ascii="Times New Roman" w:eastAsia="Times New Roman" w:hAnsi="Times New Roman"/>
      <w:i/>
      <w:sz w:val="24"/>
      <w:szCs w:val="22"/>
      <w:lang w:val="en-GB" w:eastAsia="en-US" w:bidi="ar-DZ"/>
    </w:rPr>
  </w:style>
  <w:style w:type="paragraph" w:customStyle="1" w:styleId="Abstract">
    <w:name w:val="Abstract"/>
    <w:qFormat/>
    <w:rsid w:val="00586A35"/>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586A35"/>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586A35"/>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586A35"/>
    <w:rPr>
      <w:color w:val="auto"/>
      <w:bdr w:val="none" w:sz="0" w:space="0" w:color="auto"/>
      <w:shd w:val="clear" w:color="auto" w:fill="auto"/>
    </w:rPr>
  </w:style>
  <w:style w:type="character" w:styleId="FootnoteReference">
    <w:name w:val="footnote reference"/>
    <w:basedOn w:val="DefaultParagraphFont"/>
    <w:uiPriority w:val="99"/>
    <w:unhideWhenUsed/>
    <w:rsid w:val="00586A35"/>
    <w:rPr>
      <w:vertAlign w:val="superscript"/>
    </w:rPr>
  </w:style>
  <w:style w:type="paragraph" w:customStyle="1" w:styleId="Head1">
    <w:name w:val="Head1"/>
    <w:autoRedefine/>
    <w:qFormat/>
    <w:rsid w:val="00586A35"/>
    <w:pPr>
      <w:spacing w:before="220" w:after="80"/>
      <w:ind w:left="280" w:hanging="280"/>
    </w:pPr>
    <w:rPr>
      <w:rFonts w:ascii="Linux Libertine" w:eastAsia="Times New Roman" w:hAnsi="Linux Libertine" w:cs="Linux Libertine"/>
      <w:b/>
      <w:sz w:val="22"/>
      <w:lang w:val="en-US" w:eastAsia="en-US"/>
    </w:rPr>
  </w:style>
  <w:style w:type="paragraph" w:customStyle="1" w:styleId="Head2">
    <w:name w:val="Head2"/>
    <w:autoRedefine/>
    <w:qFormat/>
    <w:rsid w:val="00586A35"/>
    <w:pPr>
      <w:spacing w:before="180" w:after="80"/>
      <w:ind w:left="400" w:hanging="400"/>
    </w:pPr>
    <w:rPr>
      <w:rFonts w:ascii="Linux Libertine" w:eastAsia="Times New Roman" w:hAnsi="Linux Libertine" w:cs="Linux Libertine"/>
      <w:b/>
      <w:sz w:val="22"/>
      <w:lang w:val="en-US" w:eastAsia="en-US"/>
    </w:rPr>
  </w:style>
  <w:style w:type="paragraph" w:customStyle="1" w:styleId="Head3">
    <w:name w:val="Head3"/>
    <w:autoRedefine/>
    <w:qFormat/>
    <w:rsid w:val="00586A35"/>
    <w:pPr>
      <w:spacing w:before="120" w:after="40"/>
      <w:ind w:left="500" w:hanging="500"/>
    </w:pPr>
    <w:rPr>
      <w:rFonts w:ascii="Linux Biolinum" w:eastAsia="Times New Roman" w:hAnsi="Linux Biolinum" w:cs="Times New Roman"/>
      <w:b/>
      <w:sz w:val="18"/>
      <w:lang w:val="en-US" w:eastAsia="en-US"/>
    </w:rPr>
  </w:style>
  <w:style w:type="paragraph" w:customStyle="1" w:styleId="Head4">
    <w:name w:val="Head4"/>
    <w:autoRedefine/>
    <w:qFormat/>
    <w:rsid w:val="00586A35"/>
    <w:pPr>
      <w:spacing w:before="60"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586A35"/>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586A35"/>
    <w:pPr>
      <w:spacing w:before="120"/>
    </w:pPr>
    <w:rPr>
      <w:rFonts w:cs="Linux Libertine"/>
    </w:rPr>
  </w:style>
  <w:style w:type="paragraph" w:customStyle="1" w:styleId="Titledocument">
    <w:name w:val="Title_document"/>
    <w:autoRedefine/>
    <w:qFormat/>
    <w:rsid w:val="00586A35"/>
    <w:pPr>
      <w:spacing w:before="40" w:after="100"/>
      <w:jc w:val="center"/>
    </w:pPr>
    <w:rPr>
      <w:rFonts w:ascii="Linux Biolinum" w:eastAsia="Times New Roman" w:hAnsi="Linux Biolinum" w:cs="Times New Roman"/>
      <w:b/>
      <w:sz w:val="35"/>
      <w:lang w:val="en-US" w:eastAsia="en-US"/>
    </w:rPr>
  </w:style>
  <w:style w:type="paragraph" w:customStyle="1" w:styleId="programCodedisplay">
    <w:name w:val="programCode_display"/>
    <w:basedOn w:val="Normal"/>
    <w:rsid w:val="00586A35"/>
    <w:rPr>
      <w:rFonts w:ascii="Courier New" w:eastAsia="Arial Unicode MS" w:hAnsi="Courier New"/>
      <w:sz w:val="20"/>
      <w:szCs w:val="20"/>
    </w:rPr>
  </w:style>
  <w:style w:type="character" w:customStyle="1" w:styleId="Publisher">
    <w:name w:val="Publisher"/>
    <w:basedOn w:val="DefaultParagraphFont"/>
    <w:uiPriority w:val="1"/>
    <w:qFormat/>
    <w:rsid w:val="00586A35"/>
    <w:rPr>
      <w:color w:val="auto"/>
      <w:bdr w:val="none" w:sz="0" w:space="0" w:color="auto"/>
      <w:shd w:val="clear" w:color="auto" w:fill="auto"/>
    </w:rPr>
  </w:style>
  <w:style w:type="paragraph" w:styleId="Quote">
    <w:name w:val="Quote"/>
    <w:basedOn w:val="Normal"/>
    <w:next w:val="Normal"/>
    <w:link w:val="QuoteChar"/>
    <w:uiPriority w:val="29"/>
    <w:qFormat/>
    <w:pPr>
      <w:ind w:left="720"/>
    </w:pPr>
    <w:rPr>
      <w:iCs/>
      <w:color w:val="000000" w:themeColor="text1"/>
    </w:rPr>
  </w:style>
  <w:style w:type="character" w:customStyle="1" w:styleId="QuoteChar">
    <w:name w:val="Quote Char"/>
    <w:basedOn w:val="DefaultParagraphFont"/>
    <w:link w:val="Quote"/>
    <w:uiPriority w:val="29"/>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586A35"/>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586A35"/>
    <w:rPr>
      <w:color w:val="auto"/>
      <w:bdr w:val="none" w:sz="0" w:space="0" w:color="auto"/>
      <w:shd w:val="clear" w:color="auto" w:fill="auto"/>
    </w:rPr>
  </w:style>
  <w:style w:type="paragraph" w:customStyle="1" w:styleId="VersoLRH">
    <w:name w:val="Verso_(LRH)"/>
    <w:autoRedefine/>
    <w:qFormat/>
    <w:rsid w:val="00586A35"/>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586A35"/>
    <w:rPr>
      <w:color w:val="auto"/>
      <w:bdr w:val="none" w:sz="0" w:space="0" w:color="auto"/>
      <w:shd w:val="clear" w:color="auto" w:fill="auto"/>
    </w:rPr>
  </w:style>
  <w:style w:type="character" w:customStyle="1" w:styleId="Pages">
    <w:name w:val="Pages"/>
    <w:basedOn w:val="DefaultParagraphFont"/>
    <w:uiPriority w:val="1"/>
    <w:qFormat/>
    <w:rsid w:val="00586A35"/>
    <w:rPr>
      <w:color w:val="auto"/>
      <w:bdr w:val="none" w:sz="0" w:space="0" w:color="auto"/>
      <w:shd w:val="clear" w:color="auto" w:fill="auto"/>
    </w:rPr>
  </w:style>
  <w:style w:type="character" w:customStyle="1" w:styleId="Degree">
    <w:name w:val="Degree"/>
    <w:basedOn w:val="DefaultParagraphFont"/>
    <w:uiPriority w:val="1"/>
    <w:qFormat/>
    <w:rsid w:val="00586A35"/>
    <w:rPr>
      <w:color w:val="auto"/>
      <w:bdr w:val="none" w:sz="0" w:space="0" w:color="auto"/>
      <w:shd w:val="clear" w:color="auto" w:fill="auto"/>
    </w:rPr>
  </w:style>
  <w:style w:type="character" w:customStyle="1" w:styleId="Role">
    <w:name w:val="Role"/>
    <w:basedOn w:val="DefaultParagraphFont"/>
    <w:uiPriority w:val="1"/>
    <w:qFormat/>
    <w:rsid w:val="00586A35"/>
    <w:rPr>
      <w:color w:val="92D050"/>
    </w:rPr>
  </w:style>
  <w:style w:type="paragraph" w:customStyle="1" w:styleId="AbsHead">
    <w:name w:val="AbsHead"/>
    <w:link w:val="AbsHeadChar"/>
    <w:autoRedefine/>
    <w:qFormat/>
    <w:rsid w:val="00586A35"/>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586A35"/>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586A35"/>
    <w:rPr>
      <w:color w:val="FF0000"/>
    </w:rPr>
  </w:style>
  <w:style w:type="paragraph" w:customStyle="1" w:styleId="AckHead">
    <w:name w:val="AckHead"/>
    <w:link w:val="AckHeadChar"/>
    <w:autoRedefine/>
    <w:qFormat/>
    <w:rsid w:val="00586A35"/>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586A35"/>
    <w:rPr>
      <w:rFonts w:ascii="Linux Libertine" w:eastAsiaTheme="minorHAnsi" w:hAnsi="Linux Libertine" w:cs="Linux Libertine"/>
      <w:b/>
      <w:sz w:val="22"/>
      <w:szCs w:val="22"/>
      <w:lang w:val="en-US" w:eastAsia="en-US"/>
    </w:rPr>
  </w:style>
  <w:style w:type="paragraph" w:customStyle="1" w:styleId="AckPara">
    <w:name w:val="AckPara"/>
    <w:autoRedefine/>
    <w:qFormat/>
    <w:rsid w:val="00586A35"/>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586A35"/>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586A35"/>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586A35"/>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586A35"/>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586A35"/>
    <w:rPr>
      <w:color w:val="auto"/>
      <w:bdr w:val="none" w:sz="0" w:space="0" w:color="auto"/>
      <w:shd w:val="clear" w:color="auto" w:fill="auto"/>
    </w:rPr>
  </w:style>
  <w:style w:type="paragraph" w:customStyle="1" w:styleId="AuthNotes">
    <w:name w:val="AuthNotes"/>
    <w:qFormat/>
    <w:rsid w:val="00586A35"/>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586A35"/>
    <w:rPr>
      <w:color w:val="8064A2" w:themeColor="accent4"/>
    </w:rPr>
  </w:style>
  <w:style w:type="paragraph" w:customStyle="1" w:styleId="Authors">
    <w:name w:val="Authors"/>
    <w:link w:val="AuthorsChar"/>
    <w:autoRedefine/>
    <w:qFormat/>
    <w:rsid w:val="00586A35"/>
    <w:pPr>
      <w:spacing w:before="280" w:after="160"/>
    </w:pPr>
    <w:rPr>
      <w:rFonts w:ascii="Linux Libertine" w:eastAsiaTheme="minorHAnsi" w:hAnsi="Linux Libertine" w:cs="Linux Libertine"/>
      <w:sz w:val="24"/>
      <w:szCs w:val="22"/>
      <w:lang w:val="en-US" w:eastAsia="en-US"/>
    </w:rPr>
  </w:style>
  <w:style w:type="character" w:customStyle="1" w:styleId="AuthorsChar">
    <w:name w:val="Authors Char"/>
    <w:basedOn w:val="DefaultParagraphFont"/>
    <w:link w:val="Authors"/>
    <w:rsid w:val="00586A35"/>
    <w:rPr>
      <w:rFonts w:ascii="Linux Libertine" w:eastAsiaTheme="minorHAnsi" w:hAnsi="Linux Libertine" w:cs="Linux Libertine"/>
      <w:sz w:val="24"/>
      <w:szCs w:val="22"/>
      <w:lang w:val="en-US" w:eastAsia="en-US"/>
    </w:rPr>
  </w:style>
  <w:style w:type="character" w:customStyle="1" w:styleId="BookTitle">
    <w:name w:val="BookTitle"/>
    <w:basedOn w:val="DefaultParagraphFont"/>
    <w:uiPriority w:val="1"/>
    <w:qFormat/>
    <w:rsid w:val="00586A35"/>
    <w:rPr>
      <w:color w:val="auto"/>
      <w:bdr w:val="none" w:sz="0" w:space="0" w:color="auto"/>
      <w:shd w:val="clear" w:color="auto" w:fill="auto"/>
    </w:rPr>
  </w:style>
  <w:style w:type="paragraph" w:customStyle="1" w:styleId="BoxText">
    <w:name w:val="BoxText"/>
    <w:qFormat/>
    <w:rsid w:val="00586A35"/>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586A35"/>
    <w:rPr>
      <w:rFonts w:asciiTheme="majorHAnsi" w:hAnsiTheme="majorHAnsi"/>
    </w:rPr>
  </w:style>
  <w:style w:type="character" w:customStyle="1" w:styleId="City">
    <w:name w:val="City"/>
    <w:basedOn w:val="DefaultParagraphFont"/>
    <w:uiPriority w:val="1"/>
    <w:qFormat/>
    <w:rsid w:val="00586A35"/>
    <w:rPr>
      <w:color w:val="auto"/>
      <w:bdr w:val="none" w:sz="0" w:space="0" w:color="auto"/>
      <w:shd w:val="clear" w:color="auto" w:fill="auto"/>
    </w:rPr>
  </w:style>
  <w:style w:type="character" w:customStyle="1" w:styleId="Collab">
    <w:name w:val="Collab"/>
    <w:basedOn w:val="DefaultParagraphFont"/>
    <w:uiPriority w:val="1"/>
    <w:qFormat/>
    <w:rsid w:val="00586A35"/>
    <w:rPr>
      <w:color w:val="auto"/>
      <w:bdr w:val="none" w:sz="0" w:space="0" w:color="auto"/>
      <w:shd w:val="clear" w:color="auto" w:fill="auto"/>
    </w:rPr>
  </w:style>
  <w:style w:type="character" w:customStyle="1" w:styleId="ConfDate">
    <w:name w:val="ConfDate"/>
    <w:basedOn w:val="DefaultParagraphFont"/>
    <w:uiPriority w:val="1"/>
    <w:rsid w:val="00586A35"/>
    <w:rPr>
      <w:rFonts w:ascii="Times New Roman" w:hAnsi="Times New Roman"/>
      <w:color w:val="FF0066"/>
      <w:sz w:val="20"/>
    </w:rPr>
  </w:style>
  <w:style w:type="character" w:customStyle="1" w:styleId="ConfLoc">
    <w:name w:val="ConfLoc"/>
    <w:basedOn w:val="DefaultParagraphFont"/>
    <w:uiPriority w:val="1"/>
    <w:rsid w:val="00586A35"/>
    <w:rPr>
      <w:color w:val="003300"/>
      <w:bdr w:val="none" w:sz="0" w:space="0" w:color="auto"/>
      <w:shd w:val="clear" w:color="auto" w:fill="9999FF"/>
    </w:rPr>
  </w:style>
  <w:style w:type="character" w:customStyle="1" w:styleId="ConfName">
    <w:name w:val="ConfName"/>
    <w:basedOn w:val="DefaultParagraphFont"/>
    <w:uiPriority w:val="1"/>
    <w:qFormat/>
    <w:rsid w:val="00586A35"/>
    <w:rPr>
      <w:color w:val="15BDBD"/>
    </w:rPr>
  </w:style>
  <w:style w:type="paragraph" w:customStyle="1" w:styleId="Correspondence">
    <w:name w:val="Correspondence"/>
    <w:basedOn w:val="Normal"/>
    <w:link w:val="CorrespondenceChar"/>
    <w:autoRedefine/>
    <w:qFormat/>
    <w:rsid w:val="00586A35"/>
    <w:rPr>
      <w:color w:val="215868" w:themeColor="accent5" w:themeShade="80"/>
    </w:rPr>
  </w:style>
  <w:style w:type="character" w:customStyle="1" w:styleId="CorrespondenceChar">
    <w:name w:val="Correspondence Char"/>
    <w:basedOn w:val="DefaultParagraphFont"/>
    <w:link w:val="Correspondence"/>
    <w:rsid w:val="00586A35"/>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586A35"/>
    <w:rPr>
      <w:color w:val="auto"/>
      <w:bdr w:val="none" w:sz="0" w:space="0" w:color="auto"/>
      <w:shd w:val="clear" w:color="auto" w:fill="auto"/>
    </w:rPr>
  </w:style>
  <w:style w:type="paragraph" w:customStyle="1" w:styleId="DefItem">
    <w:name w:val="DefItem"/>
    <w:basedOn w:val="Normal"/>
    <w:autoRedefine/>
    <w:qFormat/>
    <w:rsid w:val="00586A35"/>
    <w:pPr>
      <w:spacing w:after="80"/>
      <w:ind w:left="720"/>
    </w:pPr>
    <w:rPr>
      <w:color w:val="632423" w:themeColor="accent2" w:themeShade="80"/>
    </w:rPr>
  </w:style>
  <w:style w:type="paragraph" w:customStyle="1" w:styleId="DisplayFormula">
    <w:name w:val="DisplayFormula"/>
    <w:link w:val="DisplayFormulaChar"/>
    <w:qFormat/>
    <w:rsid w:val="00586A35"/>
    <w:pPr>
      <w:spacing w:before="100" w:after="100"/>
    </w:pPr>
    <w:rPr>
      <w:rFonts w:ascii="Linux Libertine" w:eastAsiaTheme="minorHAnsi" w:hAnsi="Linux Libertine" w:cstheme="minorBidi"/>
      <w:sz w:val="18"/>
      <w:szCs w:val="22"/>
      <w:lang w:val="en-US" w:eastAsia="en-US"/>
    </w:rPr>
  </w:style>
  <w:style w:type="character" w:customStyle="1" w:styleId="DisplayFormulaChar">
    <w:name w:val="DisplayFormula Char"/>
    <w:basedOn w:val="DefaultParagraphFont"/>
    <w:link w:val="DisplayFormula"/>
    <w:rsid w:val="00586A35"/>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586A35"/>
    <w:rPr>
      <w:color w:val="auto"/>
      <w:bdr w:val="none" w:sz="0" w:space="0" w:color="auto"/>
      <w:shd w:val="clear" w:color="auto" w:fill="auto"/>
    </w:rPr>
  </w:style>
  <w:style w:type="character" w:customStyle="1" w:styleId="Edition">
    <w:name w:val="Edition"/>
    <w:basedOn w:val="DefaultParagraphFont"/>
    <w:uiPriority w:val="1"/>
    <w:qFormat/>
    <w:rsid w:val="00586A35"/>
    <w:rPr>
      <w:color w:val="auto"/>
      <w:bdr w:val="none" w:sz="0" w:space="0" w:color="auto"/>
      <w:shd w:val="clear" w:color="auto" w:fill="auto"/>
    </w:rPr>
  </w:style>
  <w:style w:type="character" w:customStyle="1" w:styleId="EdSurname">
    <w:name w:val="EdSurname"/>
    <w:basedOn w:val="DefaultParagraphFont"/>
    <w:uiPriority w:val="1"/>
    <w:qFormat/>
    <w:rsid w:val="00586A35"/>
    <w:rPr>
      <w:color w:val="auto"/>
      <w:bdr w:val="none" w:sz="0" w:space="0" w:color="auto"/>
      <w:shd w:val="clear" w:color="auto" w:fill="auto"/>
    </w:rPr>
  </w:style>
  <w:style w:type="character" w:customStyle="1" w:styleId="Email">
    <w:name w:val="Email"/>
    <w:basedOn w:val="DefaultParagraphFont"/>
    <w:uiPriority w:val="1"/>
    <w:qFormat/>
    <w:rsid w:val="00586A35"/>
    <w:rPr>
      <w:color w:val="0808B8"/>
    </w:rPr>
  </w:style>
  <w:style w:type="character" w:customStyle="1" w:styleId="Fax">
    <w:name w:val="Fax"/>
    <w:basedOn w:val="DefaultParagraphFont"/>
    <w:uiPriority w:val="1"/>
    <w:qFormat/>
    <w:rsid w:val="00586A35"/>
    <w:rPr>
      <w:color w:val="C00000"/>
    </w:rPr>
  </w:style>
  <w:style w:type="paragraph" w:customStyle="1" w:styleId="FigNote">
    <w:name w:val="FigNote"/>
    <w:basedOn w:val="TableFootnote"/>
    <w:qFormat/>
    <w:rsid w:val="00586A35"/>
  </w:style>
  <w:style w:type="paragraph" w:customStyle="1" w:styleId="FigureCaption">
    <w:name w:val="FigureCaption"/>
    <w:link w:val="FigureCaptionChar"/>
    <w:autoRedefine/>
    <w:qFormat/>
    <w:rsid w:val="00E031BD"/>
    <w:pPr>
      <w:spacing w:before="220" w:after="240"/>
      <w:jc w:val="both"/>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E031BD"/>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586A35"/>
    <w:rPr>
      <w:color w:val="auto"/>
      <w:bdr w:val="none" w:sz="0" w:space="0" w:color="auto"/>
      <w:shd w:val="clear" w:color="auto" w:fill="auto"/>
    </w:rPr>
  </w:style>
  <w:style w:type="character" w:customStyle="1" w:styleId="focus">
    <w:name w:val="focus"/>
    <w:basedOn w:val="DefaultParagraphFont"/>
    <w:rsid w:val="00586A35"/>
  </w:style>
  <w:style w:type="character" w:customStyle="1" w:styleId="FundAgency">
    <w:name w:val="FundAgency"/>
    <w:basedOn w:val="DefaultParagraphFont"/>
    <w:uiPriority w:val="1"/>
    <w:qFormat/>
    <w:rPr>
      <w:color w:val="666699"/>
    </w:rPr>
  </w:style>
  <w:style w:type="character" w:customStyle="1" w:styleId="FundNumber">
    <w:name w:val="FundNumber"/>
    <w:basedOn w:val="DefaultParagraphFont"/>
    <w:uiPriority w:val="1"/>
    <w:qFormat/>
    <w:rPr>
      <w:color w:val="9900FF"/>
    </w:rPr>
  </w:style>
  <w:style w:type="paragraph" w:customStyle="1" w:styleId="GlossaryHead">
    <w:name w:val="GlossaryHead"/>
    <w:basedOn w:val="Head1"/>
    <w:qFormat/>
    <w:rsid w:val="00586A35"/>
    <w:rPr>
      <w:rFonts w:asciiTheme="majorHAnsi" w:hAnsiTheme="majorHAnsi"/>
      <w:color w:val="943634" w:themeColor="accent2" w:themeShade="BF"/>
      <w:sz w:val="28"/>
    </w:rPr>
  </w:style>
  <w:style w:type="character" w:customStyle="1" w:styleId="Issue">
    <w:name w:val="Issue"/>
    <w:basedOn w:val="DefaultParagraphFont"/>
    <w:uiPriority w:val="1"/>
    <w:qFormat/>
    <w:rsid w:val="00586A35"/>
    <w:rPr>
      <w:color w:val="auto"/>
      <w:bdr w:val="none" w:sz="0" w:space="0" w:color="auto"/>
      <w:shd w:val="clear" w:color="auto" w:fill="auto"/>
    </w:rPr>
  </w:style>
  <w:style w:type="character" w:customStyle="1" w:styleId="JournalTitle">
    <w:name w:val="JournalTitle"/>
    <w:basedOn w:val="DefaultParagraphFont"/>
    <w:uiPriority w:val="1"/>
    <w:qFormat/>
    <w:rsid w:val="00586A35"/>
    <w:rPr>
      <w:color w:val="auto"/>
      <w:bdr w:val="none" w:sz="0" w:space="0" w:color="auto"/>
      <w:shd w:val="clear" w:color="auto" w:fill="auto"/>
    </w:rPr>
  </w:style>
  <w:style w:type="paragraph" w:customStyle="1" w:styleId="KeyWordHead">
    <w:name w:val="KeyWordHead"/>
    <w:autoRedefine/>
    <w:qFormat/>
    <w:rsid w:val="00586A35"/>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586A35"/>
    <w:pPr>
      <w:spacing w:before="60" w:after="60"/>
    </w:pPr>
  </w:style>
  <w:style w:type="character" w:customStyle="1" w:styleId="Label">
    <w:name w:val="Label"/>
    <w:basedOn w:val="DefaultParagraphFont"/>
    <w:uiPriority w:val="1"/>
    <w:qFormat/>
    <w:rsid w:val="00586A35"/>
    <w:rPr>
      <w:rFonts w:ascii="Linux Libertine" w:hAnsi="Linux Libertine"/>
      <w:b w:val="0"/>
      <w:color w:val="auto"/>
    </w:rPr>
  </w:style>
  <w:style w:type="character" w:customStyle="1" w:styleId="MiscDate">
    <w:name w:val="MiscDate"/>
    <w:basedOn w:val="DefaultParagraphFont"/>
    <w:uiPriority w:val="1"/>
    <w:qFormat/>
    <w:rsid w:val="00586A35"/>
    <w:rPr>
      <w:color w:val="7030A0"/>
    </w:rPr>
  </w:style>
  <w:style w:type="character" w:customStyle="1" w:styleId="name-alternative">
    <w:name w:val="name-alternative"/>
    <w:basedOn w:val="DefaultParagraphFont"/>
    <w:uiPriority w:val="1"/>
    <w:qFormat/>
    <w:rsid w:val="00586A35"/>
    <w:rPr>
      <w:color w:val="0D0D0D" w:themeColor="text1" w:themeTint="F2"/>
    </w:rPr>
  </w:style>
  <w:style w:type="paragraph" w:customStyle="1" w:styleId="NomenclatureHead">
    <w:name w:val="NomenclatureHead"/>
    <w:basedOn w:val="Normal"/>
    <w:qFormat/>
    <w:rsid w:val="00586A35"/>
    <w:rPr>
      <w:rFonts w:asciiTheme="majorHAnsi" w:hAnsiTheme="majorHAnsi"/>
      <w:color w:val="943634" w:themeColor="accent2" w:themeShade="BF"/>
      <w:sz w:val="28"/>
    </w:rPr>
  </w:style>
  <w:style w:type="character" w:customStyle="1" w:styleId="OrgDiv">
    <w:name w:val="OrgDiv"/>
    <w:basedOn w:val="DefaultParagraphFont"/>
    <w:uiPriority w:val="1"/>
    <w:qFormat/>
    <w:rsid w:val="00586A35"/>
    <w:rPr>
      <w:color w:val="548DD4" w:themeColor="text2" w:themeTint="99"/>
    </w:rPr>
  </w:style>
  <w:style w:type="character" w:customStyle="1" w:styleId="OrgName">
    <w:name w:val="OrgName"/>
    <w:basedOn w:val="DefaultParagraphFont"/>
    <w:uiPriority w:val="1"/>
    <w:qFormat/>
    <w:rsid w:val="00586A35"/>
    <w:rPr>
      <w:color w:val="17365D" w:themeColor="text2" w:themeShade="BF"/>
    </w:rPr>
  </w:style>
  <w:style w:type="paragraph" w:customStyle="1" w:styleId="Para">
    <w:name w:val="Para"/>
    <w:autoRedefine/>
    <w:qFormat/>
    <w:rsid w:val="00797588"/>
    <w:pPr>
      <w:spacing w:line="264" w:lineRule="auto"/>
      <w:jc w:val="both"/>
    </w:pPr>
    <w:rPr>
      <w:rFonts w:ascii="Linux Libertine" w:eastAsiaTheme="minorHAnsi" w:hAnsi="Linux Libertine" w:cstheme="minorBidi"/>
      <w:sz w:val="18"/>
      <w:szCs w:val="22"/>
      <w:lang w:val="en-US" w:eastAsia="en-US"/>
    </w:rPr>
  </w:style>
  <w:style w:type="character" w:customStyle="1" w:styleId="PatentNum">
    <w:name w:val="PatentNum"/>
    <w:basedOn w:val="DefaultParagraphFont"/>
    <w:uiPriority w:val="1"/>
    <w:qFormat/>
    <w:rsid w:val="00586A35"/>
    <w:rPr>
      <w:color w:val="0000FF"/>
    </w:rPr>
  </w:style>
  <w:style w:type="character" w:customStyle="1" w:styleId="Phone">
    <w:name w:val="Phone"/>
    <w:basedOn w:val="DefaultParagraphFont"/>
    <w:uiPriority w:val="1"/>
    <w:qFormat/>
    <w:rsid w:val="00586A35"/>
    <w:rPr>
      <w:color w:val="A0502C"/>
    </w:rPr>
  </w:style>
  <w:style w:type="character" w:customStyle="1" w:styleId="PinCode">
    <w:name w:val="PinCode"/>
    <w:basedOn w:val="DefaultParagraphFont"/>
    <w:uiPriority w:val="1"/>
    <w:qFormat/>
    <w:rsid w:val="00586A35"/>
    <w:rPr>
      <w:color w:val="808000"/>
    </w:rPr>
  </w:style>
  <w:style w:type="character" w:styleId="PlaceholderText">
    <w:name w:val="Placeholder Text"/>
    <w:basedOn w:val="DefaultParagraphFont"/>
    <w:uiPriority w:val="99"/>
    <w:semiHidden/>
    <w:rsid w:val="00586A35"/>
    <w:rPr>
      <w:color w:val="808080"/>
    </w:rPr>
  </w:style>
  <w:style w:type="paragraph" w:customStyle="1" w:styleId="Poem">
    <w:name w:val="Poem"/>
    <w:basedOn w:val="Normal"/>
    <w:qFormat/>
    <w:rsid w:val="00586A35"/>
    <w:pPr>
      <w:ind w:left="1440"/>
    </w:pPr>
    <w:rPr>
      <w:color w:val="4F6228" w:themeColor="accent3" w:themeShade="80"/>
    </w:rPr>
  </w:style>
  <w:style w:type="paragraph" w:customStyle="1" w:styleId="PoemSource">
    <w:name w:val="PoemSource"/>
    <w:basedOn w:val="Normal"/>
    <w:qFormat/>
    <w:rsid w:val="00586A35"/>
    <w:pPr>
      <w:jc w:val="right"/>
    </w:pPr>
    <w:rPr>
      <w:color w:val="4F6228" w:themeColor="accent3" w:themeShade="80"/>
    </w:rPr>
  </w:style>
  <w:style w:type="character" w:customStyle="1" w:styleId="Prefix">
    <w:name w:val="Prefix"/>
    <w:basedOn w:val="DefaultParagraphFont"/>
    <w:uiPriority w:val="1"/>
    <w:qFormat/>
    <w:rsid w:val="00586A35"/>
    <w:rPr>
      <w:color w:val="auto"/>
      <w:bdr w:val="none" w:sz="0" w:space="0" w:color="auto"/>
      <w:shd w:val="clear" w:color="auto" w:fill="auto"/>
    </w:rPr>
  </w:style>
  <w:style w:type="paragraph" w:customStyle="1" w:styleId="Source0">
    <w:name w:val="Source"/>
    <w:basedOn w:val="Normal"/>
    <w:qFormat/>
    <w:rsid w:val="00586A35"/>
    <w:pPr>
      <w:spacing w:after="200" w:line="276" w:lineRule="auto"/>
      <w:ind w:left="720"/>
      <w:jc w:val="right"/>
    </w:pPr>
    <w:rPr>
      <w:rFonts w:asciiTheme="minorHAnsi" w:hAnsiTheme="minorHAnsi"/>
      <w:sz w:val="22"/>
    </w:rPr>
  </w:style>
  <w:style w:type="character" w:customStyle="1" w:styleId="ReceivedDate">
    <w:name w:val="ReceivedDate"/>
    <w:basedOn w:val="DefaultParagraphFont"/>
    <w:uiPriority w:val="1"/>
    <w:qFormat/>
    <w:rsid w:val="00586A35"/>
    <w:rPr>
      <w:color w:val="00B050"/>
    </w:rPr>
  </w:style>
  <w:style w:type="paragraph" w:customStyle="1" w:styleId="ReferenceHead">
    <w:name w:val="ReferenceHead"/>
    <w:autoRedefine/>
    <w:qFormat/>
    <w:rsid w:val="00586A35"/>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586A35"/>
    <w:rPr>
      <w:color w:val="auto"/>
      <w:bdr w:val="none" w:sz="0" w:space="0" w:color="auto"/>
      <w:shd w:val="clear" w:color="auto" w:fill="auto"/>
    </w:rPr>
  </w:style>
  <w:style w:type="character" w:customStyle="1" w:styleId="RevisedDate">
    <w:name w:val="RevisedDate"/>
    <w:basedOn w:val="DefaultParagraphFont"/>
    <w:uiPriority w:val="1"/>
    <w:qFormat/>
    <w:rsid w:val="00586A35"/>
    <w:rPr>
      <w:color w:val="0070C0"/>
    </w:rPr>
  </w:style>
  <w:style w:type="paragraph" w:customStyle="1" w:styleId="SignatureAff">
    <w:name w:val="SignatureAff"/>
    <w:basedOn w:val="Normal"/>
    <w:qFormat/>
    <w:rsid w:val="00586A35"/>
    <w:pPr>
      <w:jc w:val="right"/>
    </w:pPr>
  </w:style>
  <w:style w:type="paragraph" w:customStyle="1" w:styleId="SignatureBlock">
    <w:name w:val="SignatureBlock"/>
    <w:basedOn w:val="Normal"/>
    <w:qFormat/>
    <w:rsid w:val="00586A35"/>
    <w:pPr>
      <w:jc w:val="right"/>
    </w:pPr>
    <w:rPr>
      <w:bdr w:val="dotted" w:sz="4" w:space="0" w:color="auto"/>
    </w:rPr>
  </w:style>
  <w:style w:type="character" w:customStyle="1" w:styleId="State">
    <w:name w:val="State"/>
    <w:basedOn w:val="DefaultParagraphFont"/>
    <w:uiPriority w:val="1"/>
    <w:qFormat/>
    <w:rsid w:val="00586A35"/>
    <w:rPr>
      <w:color w:val="A70B38"/>
    </w:rPr>
  </w:style>
  <w:style w:type="paragraph" w:customStyle="1" w:styleId="StatementItalic">
    <w:name w:val="StatementItalic"/>
    <w:basedOn w:val="Normal"/>
    <w:autoRedefine/>
    <w:qFormat/>
    <w:rsid w:val="00586A35"/>
    <w:pPr>
      <w:ind w:left="720"/>
    </w:pPr>
    <w:rPr>
      <w:i/>
      <w:sz w:val="20"/>
    </w:rPr>
  </w:style>
  <w:style w:type="paragraph" w:customStyle="1" w:styleId="Statements">
    <w:name w:val="Statements"/>
    <w:basedOn w:val="Normal"/>
    <w:qFormat/>
    <w:rsid w:val="00586A35"/>
    <w:pPr>
      <w:ind w:firstLine="240"/>
    </w:pPr>
  </w:style>
  <w:style w:type="character" w:customStyle="1" w:styleId="Street">
    <w:name w:val="Street"/>
    <w:basedOn w:val="DefaultParagraphFont"/>
    <w:uiPriority w:val="1"/>
    <w:qFormat/>
    <w:rsid w:val="00586A35"/>
    <w:rPr>
      <w:color w:val="auto"/>
      <w:bdr w:val="none" w:sz="0" w:space="0" w:color="auto"/>
      <w:shd w:val="clear" w:color="auto" w:fill="auto"/>
    </w:rPr>
  </w:style>
  <w:style w:type="character" w:customStyle="1" w:styleId="Suffix">
    <w:name w:val="Suffix"/>
    <w:basedOn w:val="DefaultParagraphFont"/>
    <w:uiPriority w:val="1"/>
    <w:qFormat/>
    <w:rsid w:val="00586A35"/>
    <w:rPr>
      <w:color w:val="auto"/>
      <w:bdr w:val="none" w:sz="0" w:space="0" w:color="auto"/>
      <w:shd w:val="clear" w:color="auto" w:fill="auto"/>
    </w:rPr>
  </w:style>
  <w:style w:type="character" w:customStyle="1" w:styleId="Surname">
    <w:name w:val="Surname"/>
    <w:basedOn w:val="DefaultParagraphFont"/>
    <w:uiPriority w:val="1"/>
    <w:qFormat/>
    <w:rsid w:val="00586A35"/>
    <w:rPr>
      <w:color w:val="auto"/>
      <w:bdr w:val="none" w:sz="0" w:space="0" w:color="auto"/>
      <w:shd w:val="clear" w:color="auto" w:fill="auto"/>
    </w:rPr>
  </w:style>
  <w:style w:type="paragraph" w:customStyle="1" w:styleId="TableCaption">
    <w:name w:val="TableCaption"/>
    <w:link w:val="TableCaptionChar"/>
    <w:autoRedefine/>
    <w:qFormat/>
    <w:rsid w:val="00586A35"/>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586A35"/>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586A35"/>
    <w:pPr>
      <w:spacing w:before="60"/>
      <w:jc w:val="center"/>
    </w:pPr>
    <w:rPr>
      <w:rFonts w:cs="Linux Libertine"/>
      <w:sz w:val="14"/>
    </w:rPr>
  </w:style>
  <w:style w:type="character" w:customStyle="1" w:styleId="TableFootnoteChar">
    <w:name w:val="TableFootnote Char"/>
    <w:basedOn w:val="DefaultParagraphFont"/>
    <w:link w:val="TableFootnote"/>
    <w:rsid w:val="00586A35"/>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586A35"/>
    <w:rPr>
      <w:sz w:val="20"/>
    </w:rPr>
  </w:style>
  <w:style w:type="paragraph" w:customStyle="1" w:styleId="TransAbstract">
    <w:name w:val="TransAbstract"/>
    <w:basedOn w:val="Abstract"/>
    <w:qFormat/>
    <w:rsid w:val="00586A35"/>
    <w:pPr>
      <w:spacing w:after="210"/>
    </w:pPr>
  </w:style>
  <w:style w:type="character" w:customStyle="1" w:styleId="TransTitle">
    <w:name w:val="TransTitle"/>
    <w:basedOn w:val="DefaultParagraphFont"/>
    <w:uiPriority w:val="1"/>
    <w:qFormat/>
    <w:rsid w:val="00586A35"/>
    <w:rPr>
      <w:color w:val="E36C0A" w:themeColor="accent6" w:themeShade="BF"/>
    </w:rPr>
  </w:style>
  <w:style w:type="character" w:customStyle="1" w:styleId="Year">
    <w:name w:val="Year"/>
    <w:basedOn w:val="DefaultParagraphFont"/>
    <w:uiPriority w:val="1"/>
    <w:qFormat/>
    <w:rsid w:val="00586A35"/>
    <w:rPr>
      <w:color w:val="auto"/>
      <w:bdr w:val="none" w:sz="0" w:space="0" w:color="auto"/>
      <w:shd w:val="clear" w:color="auto" w:fill="auto"/>
    </w:rPr>
  </w:style>
  <w:style w:type="paragraph" w:customStyle="1" w:styleId="DisplayFormulaUnnum">
    <w:name w:val="DisplayFormulaUnnum"/>
    <w:basedOn w:val="Normal"/>
    <w:link w:val="DisplayFormulaUnnumChar"/>
    <w:rsid w:val="00586A35"/>
  </w:style>
  <w:style w:type="character" w:customStyle="1" w:styleId="DateChar">
    <w:name w:val="Date Char"/>
    <w:basedOn w:val="DefaultParagraphFont"/>
    <w:uiPriority w:val="99"/>
    <w:semiHidden/>
    <w:rsid w:val="00586A35"/>
  </w:style>
  <w:style w:type="character" w:customStyle="1" w:styleId="SubtitleChar">
    <w:name w:val="Subtitle Char"/>
    <w:basedOn w:val="DefaultParagraphFont"/>
    <w:uiPriority w:val="11"/>
    <w:rsid w:val="00586A35"/>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586A35"/>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586A35"/>
  </w:style>
  <w:style w:type="character" w:customStyle="1" w:styleId="FigureUnnumChar">
    <w:name w:val="FigureUnnum Char"/>
    <w:basedOn w:val="DefaultParagraphFont"/>
    <w:link w:val="FigureUnnum"/>
    <w:rsid w:val="00586A35"/>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586A35"/>
  </w:style>
  <w:style w:type="character" w:customStyle="1" w:styleId="PresentAddressChar">
    <w:name w:val="PresentAddress Char"/>
    <w:basedOn w:val="DefaultParagraphFont"/>
    <w:link w:val="PresentAddress"/>
    <w:rsid w:val="00586A35"/>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586A35"/>
  </w:style>
  <w:style w:type="character" w:customStyle="1" w:styleId="ParaContinueChar">
    <w:name w:val="ParaContinue Char"/>
    <w:basedOn w:val="DefaultParagraphFont"/>
    <w:link w:val="ParaContinue"/>
    <w:rsid w:val="00586A35"/>
    <w:rPr>
      <w:rFonts w:ascii="Linux Libertine" w:eastAsiaTheme="minorHAnsi" w:hAnsi="Linux Libertine" w:cstheme="minorBidi"/>
      <w:sz w:val="18"/>
      <w:szCs w:val="22"/>
      <w:lang w:val="en-US" w:eastAsia="en-US"/>
    </w:rPr>
  </w:style>
  <w:style w:type="paragraph" w:customStyle="1" w:styleId="AuthorBio">
    <w:name w:val="AuthorBio"/>
    <w:link w:val="AuthorBioChar"/>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586A35"/>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586A35"/>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586A35"/>
    <w:rPr>
      <w:color w:val="auto"/>
      <w:bdr w:val="none" w:sz="0" w:space="0" w:color="auto"/>
      <w:shd w:val="clear" w:color="auto" w:fill="auto"/>
    </w:rPr>
  </w:style>
  <w:style w:type="character" w:customStyle="1" w:styleId="Report">
    <w:name w:val="Report"/>
    <w:basedOn w:val="DefaultParagraphFont"/>
    <w:uiPriority w:val="1"/>
    <w:qFormat/>
    <w:rsid w:val="00586A35"/>
    <w:rPr>
      <w:bdr w:val="none" w:sz="0" w:space="0" w:color="auto"/>
      <w:shd w:val="clear" w:color="auto" w:fill="auto"/>
    </w:rPr>
  </w:style>
  <w:style w:type="character" w:customStyle="1" w:styleId="Thesis">
    <w:name w:val="Thesis"/>
    <w:basedOn w:val="DefaultParagraphFont"/>
    <w:uiPriority w:val="1"/>
    <w:qFormat/>
    <w:rsid w:val="00586A35"/>
    <w:rPr>
      <w:color w:val="auto"/>
      <w:bdr w:val="none" w:sz="0" w:space="0" w:color="auto"/>
      <w:shd w:val="clear" w:color="auto" w:fill="auto"/>
    </w:rPr>
  </w:style>
  <w:style w:type="character" w:customStyle="1" w:styleId="Issn">
    <w:name w:val="Issn"/>
    <w:basedOn w:val="DefaultParagraphFont"/>
    <w:uiPriority w:val="1"/>
    <w:qFormat/>
    <w:rsid w:val="00586A35"/>
    <w:rPr>
      <w:bdr w:val="none" w:sz="0" w:space="0" w:color="auto"/>
      <w:shd w:val="clear" w:color="auto" w:fill="auto"/>
    </w:rPr>
  </w:style>
  <w:style w:type="character" w:customStyle="1" w:styleId="Isbn">
    <w:name w:val="Isbn"/>
    <w:basedOn w:val="DefaultParagraphFont"/>
    <w:uiPriority w:val="1"/>
    <w:qFormat/>
    <w:rsid w:val="00586A35"/>
    <w:rPr>
      <w:bdr w:val="none" w:sz="0" w:space="0" w:color="auto"/>
      <w:shd w:val="clear" w:color="auto" w:fill="auto"/>
    </w:rPr>
  </w:style>
  <w:style w:type="character" w:customStyle="1" w:styleId="Coden">
    <w:name w:val="Coden"/>
    <w:basedOn w:val="DefaultParagraphFont"/>
    <w:uiPriority w:val="1"/>
    <w:qFormat/>
    <w:rsid w:val="00586A35"/>
    <w:rPr>
      <w:color w:val="auto"/>
      <w:bdr w:val="none" w:sz="0" w:space="0" w:color="auto"/>
      <w:shd w:val="clear" w:color="auto" w:fill="auto"/>
    </w:rPr>
  </w:style>
  <w:style w:type="character" w:customStyle="1" w:styleId="Patent">
    <w:name w:val="Patent"/>
    <w:basedOn w:val="DefaultParagraphFont"/>
    <w:uiPriority w:val="1"/>
    <w:qFormat/>
    <w:rsid w:val="00586A35"/>
    <w:rPr>
      <w:color w:val="auto"/>
      <w:bdr w:val="none" w:sz="0" w:space="0" w:color="auto"/>
      <w:shd w:val="clear" w:color="auto" w:fill="auto"/>
    </w:rPr>
  </w:style>
  <w:style w:type="character" w:customStyle="1" w:styleId="MiddleName">
    <w:name w:val="MiddleName"/>
    <w:basedOn w:val="DefaultParagraphFont"/>
    <w:uiPriority w:val="1"/>
    <w:qFormat/>
    <w:rsid w:val="00586A35"/>
    <w:rPr>
      <w:color w:val="auto"/>
      <w:bdr w:val="none" w:sz="0" w:space="0" w:color="auto"/>
      <w:shd w:val="clear" w:color="auto" w:fill="auto"/>
    </w:rPr>
  </w:style>
  <w:style w:type="character" w:customStyle="1" w:styleId="Query">
    <w:name w:val="Query"/>
    <w:basedOn w:val="DefaultParagraphFont"/>
    <w:uiPriority w:val="1"/>
    <w:rsid w:val="00586A35"/>
    <w:rPr>
      <w:bdr w:val="none" w:sz="0" w:space="0" w:color="auto"/>
      <w:shd w:val="clear" w:color="auto" w:fill="FFFF0F"/>
    </w:rPr>
  </w:style>
  <w:style w:type="character" w:customStyle="1" w:styleId="EdMiddleName">
    <w:name w:val="EdMiddleName"/>
    <w:basedOn w:val="DefaultParagraphFont"/>
    <w:uiPriority w:val="1"/>
    <w:rsid w:val="00586A35"/>
    <w:rPr>
      <w:bdr w:val="none" w:sz="0" w:space="0" w:color="auto"/>
      <w:shd w:val="clear" w:color="auto" w:fill="auto"/>
    </w:rPr>
  </w:style>
  <w:style w:type="paragraph" w:customStyle="1" w:styleId="UnnumFigure">
    <w:name w:val="UnnumFigure"/>
    <w:basedOn w:val="Normal"/>
    <w:qFormat/>
    <w:rsid w:val="00586A35"/>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586A35"/>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586A35"/>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586A35"/>
  </w:style>
  <w:style w:type="paragraph" w:customStyle="1" w:styleId="Bibentry">
    <w:name w:val="Bib_entry"/>
    <w:autoRedefine/>
    <w:qFormat/>
    <w:rsid w:val="00A75746"/>
    <w:pPr>
      <w:ind w:left="300" w:hanging="300"/>
      <w:jc w:val="both"/>
    </w:pPr>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586A35"/>
  </w:style>
  <w:style w:type="paragraph" w:customStyle="1" w:styleId="ListEnd">
    <w:name w:val="ListEnd"/>
    <w:basedOn w:val="Normal"/>
    <w:qFormat/>
    <w:rsid w:val="00586A35"/>
  </w:style>
  <w:style w:type="paragraph" w:customStyle="1" w:styleId="AbbreviationHead">
    <w:name w:val="AbbreviationHead"/>
    <w:basedOn w:val="NomenclatureHead"/>
    <w:qFormat/>
    <w:rsid w:val="00586A35"/>
  </w:style>
  <w:style w:type="paragraph" w:customStyle="1" w:styleId="GraphAbstract">
    <w:name w:val="GraphAbstract"/>
    <w:basedOn w:val="Normal"/>
    <w:qFormat/>
    <w:rsid w:val="00586A35"/>
  </w:style>
  <w:style w:type="paragraph" w:styleId="Caption">
    <w:name w:val="caption"/>
    <w:basedOn w:val="Normal"/>
    <w:next w:val="Normal"/>
    <w:autoRedefine/>
    <w:uiPriority w:val="35"/>
    <w:unhideWhenUsed/>
    <w:qFormat/>
    <w:locked/>
    <w:rsid w:val="00586A35"/>
    <w:rPr>
      <w:b/>
      <w:bCs/>
      <w:color w:val="4F81BD" w:themeColor="accent1"/>
      <w:szCs w:val="18"/>
    </w:rPr>
  </w:style>
  <w:style w:type="paragraph" w:customStyle="1" w:styleId="Epigraph">
    <w:name w:val="Epigraph"/>
    <w:basedOn w:val="Normal"/>
    <w:autoRedefine/>
    <w:qFormat/>
    <w:rsid w:val="00586A35"/>
    <w:pPr>
      <w:ind w:left="720"/>
    </w:pPr>
    <w:rPr>
      <w:iCs/>
      <w:color w:val="5F497A" w:themeColor="accent4" w:themeShade="BF"/>
    </w:rPr>
  </w:style>
  <w:style w:type="paragraph" w:customStyle="1" w:styleId="Dedication">
    <w:name w:val="Dedication"/>
    <w:basedOn w:val="Para"/>
    <w:autoRedefine/>
    <w:qFormat/>
    <w:rsid w:val="00586A35"/>
    <w:rPr>
      <w:color w:val="943634" w:themeColor="accent2" w:themeShade="BF"/>
    </w:rPr>
  </w:style>
  <w:style w:type="paragraph" w:customStyle="1" w:styleId="ConflictofInterest">
    <w:name w:val="Conflictof Interest"/>
    <w:basedOn w:val="Para"/>
    <w:autoRedefine/>
    <w:qFormat/>
    <w:rsid w:val="00586A35"/>
    <w:rPr>
      <w:sz w:val="22"/>
    </w:rPr>
  </w:style>
  <w:style w:type="paragraph" w:customStyle="1" w:styleId="FloatQuote">
    <w:name w:val="FloatQuote"/>
    <w:basedOn w:val="Para"/>
    <w:qFormat/>
    <w:rsid w:val="00586A35"/>
    <w:pPr>
      <w:shd w:val="clear" w:color="auto" w:fill="FDE9D9" w:themeFill="accent6" w:themeFillTint="33"/>
      <w:ind w:left="1134" w:right="1134"/>
    </w:pPr>
  </w:style>
  <w:style w:type="paragraph" w:customStyle="1" w:styleId="PullQuote">
    <w:name w:val="PullQuote"/>
    <w:basedOn w:val="Para"/>
    <w:qFormat/>
    <w:rsid w:val="00586A35"/>
    <w:pPr>
      <w:shd w:val="clear" w:color="auto" w:fill="EAF1DD" w:themeFill="accent3" w:themeFillTint="33"/>
      <w:ind w:left="1134" w:right="1134"/>
    </w:pPr>
  </w:style>
  <w:style w:type="paragraph" w:customStyle="1" w:styleId="TableFootTitle">
    <w:name w:val="TableFootTitle"/>
    <w:basedOn w:val="TableFootnote"/>
    <w:autoRedefine/>
    <w:qFormat/>
    <w:rsid w:val="00586A35"/>
    <w:rPr>
      <w:sz w:val="22"/>
    </w:rPr>
  </w:style>
  <w:style w:type="character" w:customStyle="1" w:styleId="GrantNumber">
    <w:name w:val="GrantNumber"/>
    <w:basedOn w:val="FundingNumber"/>
    <w:uiPriority w:val="1"/>
    <w:qFormat/>
    <w:rsid w:val="00586A35"/>
    <w:rPr>
      <w:color w:val="9900FF"/>
    </w:rPr>
  </w:style>
  <w:style w:type="character" w:customStyle="1" w:styleId="GrantSponser">
    <w:name w:val="GrantSponser"/>
    <w:basedOn w:val="FundingAgency"/>
    <w:uiPriority w:val="1"/>
    <w:qFormat/>
    <w:rsid w:val="00586A35"/>
    <w:rPr>
      <w:color w:val="666699"/>
    </w:rPr>
  </w:style>
  <w:style w:type="character" w:customStyle="1" w:styleId="FundingNumber">
    <w:name w:val="FundingNumber"/>
    <w:basedOn w:val="DefaultParagraphFont"/>
    <w:uiPriority w:val="1"/>
    <w:qFormat/>
    <w:rsid w:val="00586A35"/>
    <w:rPr>
      <w:color w:val="9900FF"/>
    </w:rPr>
  </w:style>
  <w:style w:type="character" w:customStyle="1" w:styleId="FundingAgency">
    <w:name w:val="FundingAgency"/>
    <w:basedOn w:val="DefaultParagraphFont"/>
    <w:uiPriority w:val="1"/>
    <w:qFormat/>
    <w:rsid w:val="00586A35"/>
    <w:rPr>
      <w:color w:val="FF0000"/>
    </w:rPr>
  </w:style>
  <w:style w:type="paragraph" w:customStyle="1" w:styleId="SuppHead">
    <w:name w:val="SuppHead"/>
    <w:basedOn w:val="Head1"/>
    <w:qFormat/>
    <w:rsid w:val="00586A35"/>
  </w:style>
  <w:style w:type="paragraph" w:customStyle="1" w:styleId="SuppInfo">
    <w:name w:val="SuppInfo"/>
    <w:basedOn w:val="Para"/>
    <w:qFormat/>
    <w:rsid w:val="00586A35"/>
  </w:style>
  <w:style w:type="paragraph" w:customStyle="1" w:styleId="SuppMedia">
    <w:name w:val="SuppMedia"/>
    <w:basedOn w:val="Para"/>
    <w:qFormat/>
    <w:rsid w:val="00586A35"/>
  </w:style>
  <w:style w:type="paragraph" w:customStyle="1" w:styleId="AdditionalInfoHead">
    <w:name w:val="AdditionalInfoHead"/>
    <w:basedOn w:val="Head1"/>
    <w:qFormat/>
    <w:rsid w:val="00586A35"/>
  </w:style>
  <w:style w:type="paragraph" w:customStyle="1" w:styleId="AdditionalInfo">
    <w:name w:val="AdditionalInfo"/>
    <w:basedOn w:val="Para"/>
    <w:qFormat/>
    <w:rsid w:val="00586A35"/>
  </w:style>
  <w:style w:type="paragraph" w:customStyle="1" w:styleId="Feature">
    <w:name w:val="Feature"/>
    <w:basedOn w:val="BoxTitle"/>
    <w:qFormat/>
    <w:rsid w:val="00586A35"/>
  </w:style>
  <w:style w:type="paragraph" w:customStyle="1" w:styleId="AltTitle">
    <w:name w:val="AltTitle"/>
    <w:basedOn w:val="Titledocument"/>
    <w:qFormat/>
    <w:rsid w:val="00586A35"/>
  </w:style>
  <w:style w:type="paragraph" w:customStyle="1" w:styleId="AltSubTitle">
    <w:name w:val="AltSubTitle"/>
    <w:basedOn w:val="Subtitle"/>
    <w:qFormat/>
    <w:rsid w:val="00586A35"/>
  </w:style>
  <w:style w:type="paragraph" w:customStyle="1" w:styleId="SelfCitation">
    <w:name w:val="SelfCitation"/>
    <w:basedOn w:val="Para"/>
    <w:qFormat/>
    <w:rsid w:val="00586A35"/>
  </w:style>
  <w:style w:type="paragraph" w:styleId="Subtitle">
    <w:name w:val="Subtitle"/>
    <w:basedOn w:val="Normal"/>
    <w:next w:val="Normal"/>
    <w:link w:val="SubtitleChar1"/>
    <w:uiPriority w:val="11"/>
    <w:qFormat/>
    <w:locked/>
    <w:rsid w:val="00586A35"/>
    <w:pPr>
      <w:numPr>
        <w:ilvl w:val="1"/>
      </w:numPr>
      <w:spacing w:before="120" w:after="60"/>
      <w:jc w:val="center"/>
    </w:pPr>
    <w:rPr>
      <w:rFonts w:ascii="Linux Biolinum" w:eastAsiaTheme="majorEastAsia" w:hAnsi="Linux Biolinum" w:cstheme="majorBidi"/>
      <w:iCs/>
    </w:rPr>
  </w:style>
  <w:style w:type="character" w:customStyle="1" w:styleId="SubtitleChar1">
    <w:name w:val="Subtitle Char1"/>
    <w:basedOn w:val="DefaultParagraphFont"/>
    <w:link w:val="Subtitle"/>
    <w:uiPriority w:val="11"/>
    <w:rsid w:val="00586A35"/>
    <w:rPr>
      <w:rFonts w:ascii="Linux Biolinum" w:eastAsiaTheme="majorEastAsia" w:hAnsi="Linux Biolinum" w:cstheme="majorBidi"/>
      <w:iCs/>
      <w:sz w:val="24"/>
      <w:szCs w:val="24"/>
      <w:lang w:val="en-US" w:eastAsia="en-US"/>
    </w:rPr>
  </w:style>
  <w:style w:type="character" w:customStyle="1" w:styleId="ListTitle">
    <w:name w:val="ListTitle"/>
    <w:basedOn w:val="Label"/>
    <w:uiPriority w:val="1"/>
    <w:qFormat/>
    <w:rsid w:val="00586A35"/>
    <w:rPr>
      <w:rFonts w:ascii="Linux Biolinum" w:hAnsi="Linux Biolinum"/>
      <w:b/>
      <w:color w:val="auto"/>
      <w:sz w:val="18"/>
    </w:rPr>
  </w:style>
  <w:style w:type="character" w:customStyle="1" w:styleId="Isource">
    <w:name w:val="Isource"/>
    <w:basedOn w:val="ListTitle"/>
    <w:uiPriority w:val="1"/>
    <w:qFormat/>
    <w:rsid w:val="00586A35"/>
    <w:rPr>
      <w:rFonts w:ascii="Linux Biolinum" w:hAnsi="Linux Biolinum"/>
      <w:b/>
      <w:color w:val="C0504D" w:themeColor="accent2"/>
      <w:sz w:val="18"/>
    </w:rPr>
  </w:style>
  <w:style w:type="paragraph" w:customStyle="1" w:styleId="FigSource">
    <w:name w:val="FigSource"/>
    <w:basedOn w:val="Normal"/>
    <w:qFormat/>
    <w:rsid w:val="00586A35"/>
  </w:style>
  <w:style w:type="paragraph" w:customStyle="1" w:styleId="Copyright">
    <w:name w:val="Copyright"/>
    <w:basedOn w:val="Normal"/>
    <w:qFormat/>
    <w:rsid w:val="00586A35"/>
  </w:style>
  <w:style w:type="paragraph" w:customStyle="1" w:styleId="InlineSupp">
    <w:name w:val="InlineSupp"/>
    <w:basedOn w:val="Normal"/>
    <w:qFormat/>
    <w:rsid w:val="00586A35"/>
  </w:style>
  <w:style w:type="paragraph" w:customStyle="1" w:styleId="SidebarQuote">
    <w:name w:val="SidebarQuote"/>
    <w:basedOn w:val="Normal"/>
    <w:qFormat/>
    <w:rsid w:val="00586A35"/>
  </w:style>
  <w:style w:type="character" w:customStyle="1" w:styleId="AltName">
    <w:name w:val="AltName"/>
    <w:basedOn w:val="DefaultParagraphFont"/>
    <w:uiPriority w:val="1"/>
    <w:qFormat/>
    <w:rsid w:val="00586A35"/>
    <w:rPr>
      <w:color w:val="403152" w:themeColor="accent4" w:themeShade="80"/>
    </w:rPr>
  </w:style>
  <w:style w:type="paragraph" w:customStyle="1" w:styleId="StereoChemComp">
    <w:name w:val="StereoChemComp"/>
    <w:basedOn w:val="Normal"/>
    <w:qFormat/>
    <w:rsid w:val="00586A35"/>
  </w:style>
  <w:style w:type="paragraph" w:customStyle="1" w:styleId="StereoChemForm">
    <w:name w:val="StereoChemForm"/>
    <w:basedOn w:val="Normal"/>
    <w:qFormat/>
    <w:rsid w:val="00586A35"/>
  </w:style>
  <w:style w:type="paragraph" w:customStyle="1" w:styleId="StereoChemInfo">
    <w:name w:val="StereoChemInfo"/>
    <w:basedOn w:val="Normal"/>
    <w:qFormat/>
    <w:rsid w:val="00586A35"/>
  </w:style>
  <w:style w:type="paragraph" w:customStyle="1" w:styleId="MTDisplayEquation">
    <w:name w:val="MTDisplayEquation"/>
    <w:basedOn w:val="Normal"/>
    <w:next w:val="Normal"/>
    <w:link w:val="MTDisplayEquationChar"/>
    <w:pPr>
      <w:tabs>
        <w:tab w:val="center" w:pos="4820"/>
        <w:tab w:val="right" w:pos="9640"/>
      </w:tabs>
      <w:spacing w:line="480" w:lineRule="auto"/>
    </w:pPr>
  </w:style>
  <w:style w:type="character" w:customStyle="1" w:styleId="MTDisplayEquationChar">
    <w:name w:val="MTDisplayEquation Char"/>
    <w:basedOn w:val="DefaultParagraphFont"/>
    <w:link w:val="MTDisplayEquation"/>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Pr>
      <w:sz w:val="28"/>
      <w:szCs w:val="28"/>
    </w:rPr>
  </w:style>
  <w:style w:type="paragraph" w:styleId="FootnoteText">
    <w:name w:val="footnote text"/>
    <w:basedOn w:val="Normal"/>
    <w:link w:val="FootnoteTextChar"/>
    <w:rsid w:val="00586A35"/>
    <w:rPr>
      <w:sz w:val="14"/>
    </w:rPr>
  </w:style>
  <w:style w:type="character" w:customStyle="1" w:styleId="FootnoteTextChar">
    <w:name w:val="Footnote Text Char"/>
    <w:basedOn w:val="DefaultParagraphFont"/>
    <w:link w:val="FootnoteText"/>
    <w:rsid w:val="00586A35"/>
    <w:rPr>
      <w:rFonts w:ascii="Linux Libertine" w:eastAsiaTheme="minorHAnsi" w:hAnsi="Linux Libertine" w:cstheme="minorBidi"/>
      <w:sz w:val="14"/>
      <w:szCs w:val="22"/>
      <w:lang w:val="en-US" w:eastAsia="en-US"/>
    </w:rPr>
  </w:style>
  <w:style w:type="paragraph" w:customStyle="1" w:styleId="SIGPLANBasic">
    <w:name w:val="SIGPLAN Basic"/>
    <w:rsid w:val="00586A35"/>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586A35"/>
    <w:pPr>
      <w:keepNext/>
      <w:numPr>
        <w:numId w:val="2"/>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586A35"/>
    <w:pPr>
      <w:numPr>
        <w:numId w:val="3"/>
      </w:numPr>
    </w:pPr>
  </w:style>
  <w:style w:type="paragraph" w:customStyle="1" w:styleId="SIGPLANAbstractheading">
    <w:name w:val="SIGPLAN Abstract heading"/>
    <w:basedOn w:val="SIGPLANAcknowledgmentsheading"/>
    <w:next w:val="SIGPLANParagraph1"/>
    <w:rsid w:val="00586A35"/>
    <w:pPr>
      <w:numPr>
        <w:numId w:val="4"/>
      </w:numPr>
      <w:spacing w:before="0" w:line="240" w:lineRule="exact"/>
    </w:pPr>
  </w:style>
  <w:style w:type="paragraph" w:customStyle="1" w:styleId="SIGPLANAppendixheading">
    <w:name w:val="SIGPLAN Appendix heading"/>
    <w:basedOn w:val="SIGPLANSectionheading"/>
    <w:next w:val="SIGPLANParagraph1"/>
    <w:rsid w:val="00586A35"/>
    <w:pPr>
      <w:numPr>
        <w:numId w:val="5"/>
      </w:numPr>
    </w:pPr>
  </w:style>
  <w:style w:type="paragraph" w:customStyle="1" w:styleId="SIGPLANAuthorname">
    <w:name w:val="SIGPLAN Author name"/>
    <w:basedOn w:val="Normal"/>
    <w:next w:val="SIGPLANAuthoraffiliation"/>
    <w:rsid w:val="00586A35"/>
    <w:pPr>
      <w:suppressAutoHyphens/>
      <w:spacing w:after="20" w:line="260" w:lineRule="exact"/>
      <w:jc w:val="center"/>
    </w:pPr>
  </w:style>
  <w:style w:type="paragraph" w:customStyle="1" w:styleId="SIGPLANAuthoraffiliation">
    <w:name w:val="SIGPLAN Author affiliation"/>
    <w:basedOn w:val="SIGPLANAuthorname"/>
    <w:next w:val="SIGPLANAuthoremail"/>
    <w:rsid w:val="00586A35"/>
    <w:pPr>
      <w:spacing w:before="100" w:after="0" w:line="200" w:lineRule="exact"/>
      <w:contextualSpacing/>
    </w:pPr>
    <w:rPr>
      <w:szCs w:val="18"/>
    </w:rPr>
  </w:style>
  <w:style w:type="paragraph" w:customStyle="1" w:styleId="SIGPLANAuthoremail">
    <w:name w:val="SIGPLAN Author email"/>
    <w:basedOn w:val="SIGPLANAuthoraffiliation"/>
    <w:next w:val="SIGPLANBasic"/>
    <w:rsid w:val="00586A35"/>
    <w:pPr>
      <w:spacing w:before="40"/>
      <w:contextualSpacing w:val="0"/>
    </w:pPr>
    <w:rPr>
      <w:rFonts w:ascii="Trebuchet MS" w:hAnsi="Trebuchet MS"/>
      <w:sz w:val="16"/>
    </w:rPr>
  </w:style>
  <w:style w:type="character" w:customStyle="1" w:styleId="SIGPLANCode">
    <w:name w:val="SIGPLAN Code"/>
    <w:basedOn w:val="DefaultParagraphFont"/>
    <w:rsid w:val="00586A35"/>
    <w:rPr>
      <w:rFonts w:ascii="Lucida Console" w:hAnsi="Lucida Console"/>
      <w:sz w:val="16"/>
    </w:rPr>
  </w:style>
  <w:style w:type="character" w:customStyle="1" w:styleId="SIGPLANComputer">
    <w:name w:val="SIGPLAN Computer"/>
    <w:basedOn w:val="DefaultParagraphFont"/>
    <w:rsid w:val="00586A35"/>
    <w:rPr>
      <w:rFonts w:ascii="Trebuchet MS" w:hAnsi="Trebuchet MS"/>
      <w:sz w:val="16"/>
    </w:rPr>
  </w:style>
  <w:style w:type="paragraph" w:customStyle="1" w:styleId="SIGPLANCopyrightnotice">
    <w:name w:val="SIGPLAN Copyright notice"/>
    <w:basedOn w:val="SIGPLANBasic"/>
    <w:rsid w:val="00586A35"/>
    <w:pPr>
      <w:suppressAutoHyphens/>
      <w:spacing w:line="160" w:lineRule="exact"/>
      <w:jc w:val="both"/>
    </w:pPr>
    <w:rPr>
      <w:sz w:val="14"/>
    </w:rPr>
  </w:style>
  <w:style w:type="character" w:customStyle="1" w:styleId="SIGPLANEmphasize">
    <w:name w:val="SIGPLAN Emphasize"/>
    <w:rsid w:val="00586A35"/>
    <w:rPr>
      <w:i/>
    </w:rPr>
  </w:style>
  <w:style w:type="paragraph" w:customStyle="1" w:styleId="SIGPLANParagraph1">
    <w:name w:val="SIGPLAN Paragraph 1"/>
    <w:basedOn w:val="SIGPLANBasic"/>
    <w:next w:val="SIGPLANParagraph"/>
    <w:rsid w:val="00586A35"/>
    <w:pPr>
      <w:jc w:val="both"/>
    </w:pPr>
  </w:style>
  <w:style w:type="paragraph" w:customStyle="1" w:styleId="SIGPLANEnunciation">
    <w:name w:val="SIGPLAN Enunciation"/>
    <w:basedOn w:val="SIGPLANParagraph1"/>
    <w:next w:val="SIGPLANParagraph1"/>
    <w:rsid w:val="00586A35"/>
    <w:pPr>
      <w:spacing w:before="140" w:after="140"/>
    </w:pPr>
  </w:style>
  <w:style w:type="character" w:customStyle="1" w:styleId="SIGPLANEnunciationcaption">
    <w:name w:val="SIGPLAN Enunciation caption"/>
    <w:basedOn w:val="DefaultParagraphFont"/>
    <w:rsid w:val="00586A35"/>
    <w:rPr>
      <w:smallCaps/>
    </w:rPr>
  </w:style>
  <w:style w:type="paragraph" w:customStyle="1" w:styleId="SIGPLANEquation">
    <w:name w:val="SIGPLAN Equation"/>
    <w:basedOn w:val="SIGPLANParagraph1"/>
    <w:next w:val="SIGPLANParagraph1"/>
    <w:rsid w:val="00586A35"/>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586A35"/>
    <w:pPr>
      <w:jc w:val="right"/>
    </w:pPr>
  </w:style>
  <w:style w:type="paragraph" w:customStyle="1" w:styleId="SIGPLANFigurecaption">
    <w:name w:val="SIGPLAN Figure caption"/>
    <w:basedOn w:val="SIGPLANParagraph1"/>
    <w:rsid w:val="00586A35"/>
    <w:pPr>
      <w:spacing w:before="20"/>
      <w:jc w:val="left"/>
    </w:pPr>
  </w:style>
  <w:style w:type="numbering" w:customStyle="1" w:styleId="SIGPLANListbullet">
    <w:name w:val="SIGPLAN List bullet"/>
    <w:basedOn w:val="NoList"/>
    <w:rsid w:val="00586A35"/>
    <w:pPr>
      <w:numPr>
        <w:numId w:val="6"/>
      </w:numPr>
    </w:pPr>
  </w:style>
  <w:style w:type="paragraph" w:customStyle="1" w:styleId="SIGPLANListparagraph">
    <w:name w:val="SIGPLAN List paragraph"/>
    <w:basedOn w:val="SIGPLANParagraph1"/>
    <w:rsid w:val="00586A35"/>
    <w:pPr>
      <w:spacing w:before="80" w:after="80"/>
      <w:ind w:left="260"/>
    </w:pPr>
  </w:style>
  <w:style w:type="paragraph" w:customStyle="1" w:styleId="SIGPLANListitem">
    <w:name w:val="SIGPLAN List item"/>
    <w:basedOn w:val="SIGPLANListparagraph"/>
    <w:rsid w:val="00586A35"/>
    <w:pPr>
      <w:ind w:left="0"/>
    </w:pPr>
  </w:style>
  <w:style w:type="numbering" w:customStyle="1" w:styleId="SIGPLANListletter">
    <w:name w:val="SIGPLAN List letter"/>
    <w:basedOn w:val="NoList"/>
    <w:rsid w:val="00586A35"/>
    <w:pPr>
      <w:numPr>
        <w:numId w:val="7"/>
      </w:numPr>
    </w:pPr>
  </w:style>
  <w:style w:type="numbering" w:customStyle="1" w:styleId="SIGPLANListnumber">
    <w:name w:val="SIGPLAN List number"/>
    <w:basedOn w:val="NoList"/>
    <w:rsid w:val="00586A35"/>
    <w:pPr>
      <w:numPr>
        <w:numId w:val="8"/>
      </w:numPr>
    </w:pPr>
  </w:style>
  <w:style w:type="paragraph" w:customStyle="1" w:styleId="SIGPLANParagraph">
    <w:name w:val="SIGPLAN Paragraph"/>
    <w:basedOn w:val="SIGPLANParagraph1"/>
    <w:rsid w:val="00586A35"/>
    <w:pPr>
      <w:ind w:firstLine="240"/>
    </w:pPr>
  </w:style>
  <w:style w:type="character" w:customStyle="1" w:styleId="SIGPLANParagraphheading">
    <w:name w:val="SIGPLAN Paragraph heading"/>
    <w:rsid w:val="00586A35"/>
    <w:rPr>
      <w:b/>
      <w:i/>
    </w:rPr>
  </w:style>
  <w:style w:type="paragraph" w:customStyle="1" w:styleId="SIGPLANParagraphSubparagraphheading">
    <w:name w:val="SIGPLAN Paragraph/Subparagraph heading"/>
    <w:basedOn w:val="SIGPLANParagraph1"/>
    <w:next w:val="SIGPLANParagraph"/>
    <w:rsid w:val="00586A35"/>
    <w:pPr>
      <w:spacing w:before="140"/>
      <w:outlineLvl w:val="3"/>
    </w:pPr>
  </w:style>
  <w:style w:type="paragraph" w:customStyle="1" w:styleId="SIGPLANReference">
    <w:name w:val="SIGPLAN Reference"/>
    <w:basedOn w:val="SIGPLANParagraph1"/>
    <w:rsid w:val="00586A35"/>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586A35"/>
    <w:pPr>
      <w:numPr>
        <w:numId w:val="9"/>
      </w:numPr>
    </w:pPr>
  </w:style>
  <w:style w:type="character" w:customStyle="1" w:styleId="SIGPLANSubparagraphheading">
    <w:name w:val="SIGPLAN Subparagraph heading"/>
    <w:rsid w:val="00586A35"/>
    <w:rPr>
      <w:i/>
    </w:rPr>
  </w:style>
  <w:style w:type="paragraph" w:customStyle="1" w:styleId="SIGPLANSubsectionheading">
    <w:name w:val="SIGPLAN Subsection heading"/>
    <w:basedOn w:val="SIGPLANSectionheading"/>
    <w:next w:val="SIGPLANParagraph1"/>
    <w:rsid w:val="00586A35"/>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586A35"/>
    <w:pPr>
      <w:outlineLvl w:val="2"/>
    </w:pPr>
  </w:style>
  <w:style w:type="paragraph" w:customStyle="1" w:styleId="SIGPLANTitle">
    <w:name w:val="SIGPLAN Title"/>
    <w:basedOn w:val="SIGPLANBasic"/>
    <w:rsid w:val="00586A35"/>
    <w:pPr>
      <w:suppressAutoHyphens/>
      <w:spacing w:line="400" w:lineRule="exact"/>
      <w:jc w:val="center"/>
    </w:pPr>
    <w:rPr>
      <w:b/>
      <w:sz w:val="36"/>
    </w:rPr>
  </w:style>
  <w:style w:type="paragraph" w:customStyle="1" w:styleId="SIGPLANSubtitle">
    <w:name w:val="SIGPLAN Subtitle"/>
    <w:basedOn w:val="SIGPLANTitle"/>
    <w:next w:val="SIGPLANBasic"/>
    <w:rsid w:val="00586A35"/>
    <w:pPr>
      <w:spacing w:before="120" w:line="360" w:lineRule="exact"/>
    </w:pPr>
    <w:rPr>
      <w:sz w:val="28"/>
    </w:rPr>
  </w:style>
  <w:style w:type="paragraph" w:customStyle="1" w:styleId="SIGPLANTablecaption">
    <w:name w:val="SIGPLAN Table caption"/>
    <w:basedOn w:val="SIGPLANFigurecaption"/>
    <w:rsid w:val="00586A35"/>
    <w:pPr>
      <w:spacing w:before="0" w:after="20"/>
    </w:pPr>
  </w:style>
  <w:style w:type="paragraph" w:customStyle="1" w:styleId="Address">
    <w:name w:val="Address"/>
    <w:rsid w:val="00586A35"/>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586A35"/>
  </w:style>
  <w:style w:type="paragraph" w:customStyle="1" w:styleId="Annotation">
    <w:name w:val="Annotation"/>
    <w:basedOn w:val="Normal"/>
    <w:qFormat/>
    <w:rsid w:val="00586A35"/>
    <w:rPr>
      <w:sz w:val="20"/>
    </w:rPr>
  </w:style>
  <w:style w:type="paragraph" w:customStyle="1" w:styleId="Answer">
    <w:name w:val="Answer"/>
    <w:qFormat/>
    <w:rsid w:val="00586A35"/>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586A35"/>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586A35"/>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586A35"/>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586A35"/>
    <w:pPr>
      <w:spacing w:after="240" w:line="360" w:lineRule="exact"/>
      <w:ind w:left="1440" w:right="1440"/>
    </w:pPr>
    <w:rPr>
      <w:rFonts w:ascii="Arial Unicode MS" w:hAnsi="Arial Unicode MS"/>
      <w:szCs w:val="20"/>
      <w:lang w:val="en-GB"/>
    </w:rPr>
  </w:style>
  <w:style w:type="character" w:customStyle="1" w:styleId="BookSeries">
    <w:name w:val="BookSeries"/>
    <w:uiPriority w:val="1"/>
    <w:rsid w:val="00586A35"/>
  </w:style>
  <w:style w:type="paragraph" w:customStyle="1" w:styleId="BoxHead1">
    <w:name w:val="BoxHead1"/>
    <w:basedOn w:val="AppendixH1"/>
    <w:qFormat/>
    <w:rsid w:val="00586A35"/>
  </w:style>
  <w:style w:type="paragraph" w:customStyle="1" w:styleId="BoxHead2">
    <w:name w:val="BoxHead2"/>
    <w:basedOn w:val="AppendixH2"/>
    <w:qFormat/>
    <w:rsid w:val="00586A35"/>
  </w:style>
  <w:style w:type="paragraph" w:customStyle="1" w:styleId="BoxHead3">
    <w:name w:val="BoxHead3"/>
    <w:basedOn w:val="AppendixH3"/>
    <w:qFormat/>
    <w:rsid w:val="00586A35"/>
  </w:style>
  <w:style w:type="paragraph" w:customStyle="1" w:styleId="BoxKeyword">
    <w:name w:val="BoxKeyword"/>
    <w:autoRedefine/>
    <w:qFormat/>
    <w:rsid w:val="00586A35"/>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586A35"/>
    <w:pPr>
      <w:shd w:val="thinReverseDiagStripe" w:color="auto" w:fill="auto"/>
      <w:spacing w:after="120" w:line="560" w:lineRule="exact"/>
      <w:jc w:val="center"/>
    </w:pPr>
    <w:rPr>
      <w:rFonts w:ascii="Cambria Math" w:hAnsi="Cambria Math"/>
      <w:szCs w:val="20"/>
    </w:rPr>
  </w:style>
  <w:style w:type="paragraph" w:customStyle="1" w:styleId="ChapterBegin">
    <w:name w:val="Chapter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hAnsi="Arial Unicode MS"/>
      <w:b/>
      <w:color w:val="660033"/>
      <w:sz w:val="28"/>
      <w:szCs w:val="20"/>
      <w:lang w:val="en-GB"/>
    </w:rPr>
  </w:style>
  <w:style w:type="paragraph" w:customStyle="1" w:styleId="ChapterEnd">
    <w:name w:val="ChapterEnd"/>
    <w:basedOn w:val="Normal"/>
    <w:qFormat/>
    <w:rsid w:val="00586A35"/>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hAnsi="Arial Unicode MS"/>
      <w:b/>
      <w:color w:val="660033"/>
      <w:sz w:val="28"/>
      <w:szCs w:val="20"/>
      <w:lang w:val="en-GB"/>
    </w:rPr>
  </w:style>
  <w:style w:type="paragraph" w:customStyle="1" w:styleId="ChapterNumber">
    <w:name w:val="ChapterNumber"/>
    <w:basedOn w:val="Normal"/>
    <w:next w:val="Normal"/>
    <w:rsid w:val="00586A35"/>
    <w:pPr>
      <w:keepNext/>
      <w:keepLines/>
      <w:widowControl w:val="0"/>
      <w:spacing w:before="360" w:after="120" w:line="560" w:lineRule="exact"/>
    </w:pPr>
    <w:rPr>
      <w:rFonts w:ascii="Arial Unicode MS" w:hAnsi="Arial Unicode MS"/>
      <w:b/>
      <w:i/>
      <w:sz w:val="36"/>
      <w:szCs w:val="20"/>
    </w:rPr>
  </w:style>
  <w:style w:type="paragraph" w:customStyle="1" w:styleId="ChapterTitle">
    <w:name w:val="ChapterTitle"/>
    <w:basedOn w:val="ChapterNumber"/>
    <w:rsid w:val="00586A35"/>
    <w:rPr>
      <w:i w:val="0"/>
      <w:sz w:val="40"/>
    </w:rPr>
  </w:style>
  <w:style w:type="paragraph" w:customStyle="1" w:styleId="ChapterSubTitle">
    <w:name w:val="ChapterSubTitle"/>
    <w:basedOn w:val="ChapterTitle"/>
    <w:next w:val="Normal"/>
    <w:rsid w:val="00586A35"/>
    <w:pPr>
      <w:spacing w:before="0"/>
    </w:pPr>
    <w:rPr>
      <w:b w:val="0"/>
      <w:i/>
      <w:sz w:val="36"/>
    </w:rPr>
  </w:style>
  <w:style w:type="paragraph" w:customStyle="1" w:styleId="ChemFormula">
    <w:name w:val="ChemFormula"/>
    <w:basedOn w:val="Normal"/>
    <w:qFormat/>
    <w:rsid w:val="00586A35"/>
  </w:style>
  <w:style w:type="paragraph" w:customStyle="1" w:styleId="ChemFormulaUnnum">
    <w:name w:val="ChemFormulaUnnum"/>
    <w:basedOn w:val="Normal"/>
    <w:qFormat/>
    <w:rsid w:val="00586A35"/>
  </w:style>
  <w:style w:type="paragraph" w:customStyle="1" w:styleId="Chemistry">
    <w:name w:val="Chemistry"/>
    <w:basedOn w:val="Normal"/>
    <w:qFormat/>
    <w:rsid w:val="00586A35"/>
    <w:pPr>
      <w:tabs>
        <w:tab w:val="right" w:pos="8640"/>
      </w:tabs>
      <w:spacing w:line="560" w:lineRule="exact"/>
      <w:ind w:left="1440" w:right="720" w:hanging="720"/>
      <w:jc w:val="center"/>
    </w:pPr>
    <w:rPr>
      <w:rFonts w:ascii="Cambria Math" w:hAnsi="Cambria Math"/>
      <w:color w:val="006666"/>
      <w:szCs w:val="20"/>
      <w:lang w:val="en-GB"/>
    </w:rPr>
  </w:style>
  <w:style w:type="character" w:customStyle="1" w:styleId="CJK">
    <w:name w:val="CJK"/>
    <w:uiPriority w:val="1"/>
    <w:rsid w:val="00586A35"/>
  </w:style>
  <w:style w:type="paragraph" w:customStyle="1" w:styleId="ClientTag">
    <w:name w:val="ClientTag"/>
    <w:basedOn w:val="Normal"/>
    <w:qFormat/>
    <w:rsid w:val="00586A35"/>
  </w:style>
  <w:style w:type="paragraph" w:customStyle="1" w:styleId="Contributor">
    <w:name w:val="Contributor"/>
    <w:basedOn w:val="Normal"/>
    <w:qFormat/>
    <w:rsid w:val="00586A35"/>
    <w:pPr>
      <w:keepLines/>
      <w:spacing w:after="120" w:line="360" w:lineRule="exact"/>
      <w:contextualSpacing/>
      <w:jc w:val="center"/>
    </w:pPr>
    <w:rPr>
      <w:rFonts w:ascii="Arial Unicode MS" w:hAnsi="Arial Unicode MS"/>
      <w:sz w:val="28"/>
      <w:szCs w:val="20"/>
    </w:rPr>
  </w:style>
  <w:style w:type="character" w:customStyle="1" w:styleId="Correct">
    <w:name w:val="Correct"/>
    <w:basedOn w:val="DefaultParagraphFont"/>
    <w:uiPriority w:val="1"/>
    <w:qFormat/>
    <w:rsid w:val="00586A35"/>
    <w:rPr>
      <w:b/>
      <w:color w:val="0070C0"/>
    </w:rPr>
  </w:style>
  <w:style w:type="paragraph" w:customStyle="1" w:styleId="Definition">
    <w:name w:val="Definition"/>
    <w:basedOn w:val="Normal"/>
    <w:qFormat/>
    <w:rsid w:val="00586A35"/>
    <w:pPr>
      <w:tabs>
        <w:tab w:val="right" w:pos="8640"/>
      </w:tabs>
      <w:spacing w:line="560" w:lineRule="exact"/>
      <w:ind w:left="720" w:hanging="720"/>
    </w:pPr>
    <w:rPr>
      <w:rFonts w:ascii="Cambria Math" w:hAnsi="Cambria Math"/>
      <w:color w:val="006666"/>
      <w:szCs w:val="20"/>
    </w:rPr>
  </w:style>
  <w:style w:type="paragraph" w:customStyle="1" w:styleId="Dialogue">
    <w:name w:val="Dialogue"/>
    <w:basedOn w:val="Normal"/>
    <w:qFormat/>
    <w:rsid w:val="00586A35"/>
    <w:pPr>
      <w:tabs>
        <w:tab w:val="left" w:pos="2880"/>
      </w:tabs>
      <w:spacing w:line="560" w:lineRule="exact"/>
      <w:ind w:left="2880" w:right="720" w:hanging="2160"/>
      <w:contextualSpacing/>
    </w:pPr>
    <w:rPr>
      <w:rFonts w:ascii="Cambria Math" w:hAnsi="Cambria Math"/>
      <w:szCs w:val="20"/>
      <w:lang w:val="en-GB"/>
    </w:rPr>
  </w:style>
  <w:style w:type="paragraph" w:customStyle="1" w:styleId="Dictionary">
    <w:name w:val="Dictionary"/>
    <w:basedOn w:val="Normal"/>
    <w:qFormat/>
    <w:rsid w:val="00586A35"/>
    <w:pPr>
      <w:tabs>
        <w:tab w:val="right" w:pos="720"/>
        <w:tab w:val="left" w:pos="1440"/>
        <w:tab w:val="left" w:pos="2160"/>
        <w:tab w:val="left" w:pos="2880"/>
        <w:tab w:val="right" w:leader="dot" w:pos="8640"/>
      </w:tabs>
      <w:spacing w:line="360" w:lineRule="exact"/>
    </w:pPr>
    <w:rPr>
      <w:rFonts w:ascii="Cambria Math" w:hAnsi="Cambria Math"/>
      <w:color w:val="007A37"/>
      <w:szCs w:val="20"/>
      <w:lang w:val="en-GB"/>
    </w:rPr>
  </w:style>
  <w:style w:type="paragraph" w:customStyle="1" w:styleId="Disclosure">
    <w:name w:val="Disclosure"/>
    <w:basedOn w:val="Para"/>
    <w:qFormat/>
    <w:rsid w:val="00586A35"/>
  </w:style>
  <w:style w:type="paragraph" w:customStyle="1" w:styleId="DisclosureHead">
    <w:name w:val="DisclosureHead"/>
    <w:basedOn w:val="Head1"/>
    <w:qFormat/>
    <w:rsid w:val="00586A35"/>
  </w:style>
  <w:style w:type="paragraph" w:customStyle="1" w:styleId="Editors">
    <w:name w:val="Editors"/>
    <w:basedOn w:val="Normal"/>
    <w:qFormat/>
    <w:rsid w:val="00586A35"/>
    <w:pPr>
      <w:spacing w:after="200" w:line="276" w:lineRule="auto"/>
    </w:pPr>
    <w:rPr>
      <w:rFonts w:asciiTheme="minorHAnsi" w:hAnsiTheme="minorHAnsi"/>
      <w:sz w:val="22"/>
    </w:rPr>
  </w:style>
  <w:style w:type="character" w:customStyle="1" w:styleId="EpreprintDate">
    <w:name w:val="EpreprintDate"/>
    <w:basedOn w:val="DefaultParagraphFont"/>
    <w:uiPriority w:val="1"/>
    <w:qFormat/>
    <w:rsid w:val="00586A35"/>
    <w:rPr>
      <w:bdr w:val="none" w:sz="0" w:space="0" w:color="auto"/>
      <w:shd w:val="clear" w:color="auto" w:fill="B8CCE4" w:themeFill="accent1" w:themeFillTint="66"/>
    </w:rPr>
  </w:style>
  <w:style w:type="character" w:customStyle="1" w:styleId="EqnCount">
    <w:name w:val="EqnCount"/>
    <w:basedOn w:val="DefaultParagraphFont"/>
    <w:uiPriority w:val="1"/>
    <w:qFormat/>
    <w:rsid w:val="00586A35"/>
    <w:rPr>
      <w:color w:val="0000FF"/>
    </w:rPr>
  </w:style>
  <w:style w:type="character" w:customStyle="1" w:styleId="eSlide">
    <w:name w:val="eSlide"/>
    <w:basedOn w:val="DefaultParagraphFont"/>
    <w:uiPriority w:val="1"/>
    <w:qFormat/>
    <w:rsid w:val="00586A35"/>
    <w:rPr>
      <w:color w:val="FF0000"/>
    </w:rPr>
  </w:style>
  <w:style w:type="paragraph" w:customStyle="1" w:styleId="ExampleBegin">
    <w:name w:val="Exampl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ampleEnd">
    <w:name w:val="Exampl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erciseBegin">
    <w:name w:val="Exercis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erciseEnd">
    <w:name w:val="Exercis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erciseSection">
    <w:name w:val="ExerciseSection"/>
    <w:basedOn w:val="Normal"/>
    <w:qFormat/>
    <w:rsid w:val="00586A35"/>
  </w:style>
  <w:style w:type="paragraph" w:customStyle="1" w:styleId="Explanation">
    <w:name w:val="Explanation"/>
    <w:basedOn w:val="Normal"/>
    <w:rsid w:val="00586A35"/>
    <w:pPr>
      <w:spacing w:after="240" w:line="360" w:lineRule="auto"/>
    </w:pPr>
    <w:rPr>
      <w:color w:val="666633"/>
      <w:lang w:val="en-GB" w:bidi="ar-DZ"/>
    </w:rPr>
  </w:style>
  <w:style w:type="paragraph" w:customStyle="1" w:styleId="Extract">
    <w:name w:val="Extract"/>
    <w:basedOn w:val="Normal"/>
    <w:rsid w:val="00586A35"/>
    <w:pPr>
      <w:spacing w:before="120" w:after="120"/>
      <w:ind w:left="360" w:right="360"/>
      <w:contextualSpacing/>
    </w:pPr>
    <w:rPr>
      <w:rFonts w:cs="Linux Libertine"/>
      <w:szCs w:val="20"/>
    </w:rPr>
  </w:style>
  <w:style w:type="paragraph" w:customStyle="1" w:styleId="ExtractBegin">
    <w:name w:val="Extract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ExtractEnd">
    <w:name w:val="Extract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b/>
      <w:color w:val="660033"/>
      <w:sz w:val="28"/>
      <w:szCs w:val="20"/>
    </w:rPr>
  </w:style>
  <w:style w:type="paragraph" w:customStyle="1" w:styleId="FeatureFixedTitle">
    <w:name w:val="FeatureFixedTitle"/>
    <w:basedOn w:val="Normal"/>
    <w:qFormat/>
    <w:rsid w:val="00586A35"/>
  </w:style>
  <w:style w:type="paragraph" w:customStyle="1" w:styleId="FeatureHead1">
    <w:name w:val="FeatureHead1"/>
    <w:basedOn w:val="Normal"/>
    <w:qFormat/>
    <w:rsid w:val="00586A35"/>
  </w:style>
  <w:style w:type="paragraph" w:customStyle="1" w:styleId="FeatureHead2">
    <w:name w:val="FeatureHead2"/>
    <w:basedOn w:val="FeatureHead1"/>
    <w:qFormat/>
    <w:rsid w:val="00586A35"/>
  </w:style>
  <w:style w:type="paragraph" w:customStyle="1" w:styleId="FeatureTitle">
    <w:name w:val="FeatureTitle"/>
    <w:basedOn w:val="BoxTitle"/>
    <w:qFormat/>
    <w:rsid w:val="00586A35"/>
  </w:style>
  <w:style w:type="paragraph" w:customStyle="1" w:styleId="FigCopyright">
    <w:name w:val="FigCopyright"/>
    <w:basedOn w:val="Normal"/>
    <w:qFormat/>
    <w:rsid w:val="00586A35"/>
  </w:style>
  <w:style w:type="character" w:customStyle="1" w:styleId="FigCount">
    <w:name w:val="FigCount"/>
    <w:basedOn w:val="DefaultParagraphFont"/>
    <w:uiPriority w:val="1"/>
    <w:qFormat/>
    <w:rsid w:val="00586A35"/>
    <w:rPr>
      <w:color w:val="0000FF"/>
    </w:rPr>
  </w:style>
  <w:style w:type="paragraph" w:customStyle="1" w:styleId="FigKeyword">
    <w:name w:val="FigKeyword"/>
    <w:basedOn w:val="Normal"/>
    <w:qFormat/>
    <w:rsid w:val="00586A35"/>
  </w:style>
  <w:style w:type="paragraph" w:customStyle="1" w:styleId="FundingHead">
    <w:name w:val="FundingHead"/>
    <w:basedOn w:val="AckHead"/>
    <w:qFormat/>
    <w:rsid w:val="00586A35"/>
  </w:style>
  <w:style w:type="paragraph" w:customStyle="1" w:styleId="FundingPara">
    <w:name w:val="FundingPara"/>
    <w:basedOn w:val="FundingHead"/>
    <w:next w:val="AckPara"/>
    <w:qFormat/>
    <w:rsid w:val="00586A35"/>
  </w:style>
  <w:style w:type="paragraph" w:customStyle="1" w:styleId="Head6">
    <w:name w:val="Head6"/>
    <w:basedOn w:val="Normal"/>
    <w:rsid w:val="00586A35"/>
    <w:pPr>
      <w:keepNext/>
      <w:keepLines/>
      <w:widowControl w:val="0"/>
      <w:spacing w:after="120"/>
      <w:ind w:left="720"/>
      <w:outlineLvl w:val="5"/>
    </w:pPr>
    <w:rPr>
      <w:rFonts w:ascii="Linux Biolinum" w:eastAsia="Arial Unicode MS" w:hAnsi="Linux Biolinum"/>
      <w:szCs w:val="20"/>
    </w:rPr>
  </w:style>
  <w:style w:type="paragraph" w:customStyle="1" w:styleId="Hint">
    <w:name w:val="Hint"/>
    <w:basedOn w:val="Normal"/>
    <w:rsid w:val="00586A35"/>
    <w:pPr>
      <w:spacing w:line="360" w:lineRule="auto"/>
    </w:pPr>
    <w:rPr>
      <w:color w:val="993300"/>
      <w:lang w:val="en-GB" w:bidi="ar-DZ"/>
    </w:rPr>
  </w:style>
  <w:style w:type="paragraph" w:customStyle="1" w:styleId="Index1">
    <w:name w:val="Index1"/>
    <w:basedOn w:val="Normal"/>
    <w:qFormat/>
    <w:rsid w:val="00586A35"/>
  </w:style>
  <w:style w:type="paragraph" w:customStyle="1" w:styleId="Index2">
    <w:name w:val="Index2"/>
    <w:basedOn w:val="Normal"/>
    <w:qFormat/>
    <w:rsid w:val="00586A35"/>
    <w:pPr>
      <w:ind w:left="284"/>
    </w:pPr>
  </w:style>
  <w:style w:type="paragraph" w:customStyle="1" w:styleId="Index3">
    <w:name w:val="Index3"/>
    <w:basedOn w:val="Normal"/>
    <w:qFormat/>
    <w:rsid w:val="00586A35"/>
    <w:pPr>
      <w:ind w:left="567"/>
    </w:pPr>
  </w:style>
  <w:style w:type="paragraph" w:customStyle="1" w:styleId="Index4">
    <w:name w:val="Index4"/>
    <w:basedOn w:val="Normal"/>
    <w:qFormat/>
    <w:rsid w:val="00586A35"/>
    <w:pPr>
      <w:ind w:left="851"/>
    </w:pPr>
  </w:style>
  <w:style w:type="paragraph" w:customStyle="1" w:styleId="IndexHead">
    <w:name w:val="IndexHead"/>
    <w:basedOn w:val="Normal"/>
    <w:qFormat/>
    <w:rsid w:val="00586A35"/>
  </w:style>
  <w:style w:type="paragraph" w:customStyle="1" w:styleId="Letter-ps">
    <w:name w:val="Letter-ps"/>
    <w:basedOn w:val="Normal"/>
    <w:next w:val="Normal"/>
    <w:qFormat/>
    <w:rsid w:val="00586A35"/>
  </w:style>
  <w:style w:type="paragraph" w:customStyle="1" w:styleId="MainHeading">
    <w:name w:val="MainHeading"/>
    <w:basedOn w:val="Normal"/>
    <w:rsid w:val="00586A35"/>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hAnsi="Arial Unicode MS"/>
      <w:b/>
      <w:i/>
      <w:szCs w:val="20"/>
    </w:rPr>
  </w:style>
  <w:style w:type="paragraph" w:customStyle="1" w:styleId="MarginNote">
    <w:name w:val="MarginNote"/>
    <w:basedOn w:val="Normal"/>
    <w:qFormat/>
    <w:rsid w:val="00586A35"/>
    <w:pPr>
      <w:spacing w:line="560" w:lineRule="exact"/>
      <w:ind w:left="-720"/>
    </w:pPr>
    <w:rPr>
      <w:rFonts w:ascii="Cambria Math" w:hAnsi="Cambria Math"/>
      <w:szCs w:val="20"/>
      <w:lang w:val="en-GB"/>
    </w:rPr>
  </w:style>
  <w:style w:type="paragraph" w:customStyle="1" w:styleId="MetadataHead">
    <w:name w:val="MetadataHead"/>
    <w:basedOn w:val="Normal"/>
    <w:rsid w:val="00586A35"/>
    <w:rPr>
      <w:color w:val="548DD4" w:themeColor="text2" w:themeTint="99"/>
      <w:sz w:val="20"/>
    </w:rPr>
  </w:style>
  <w:style w:type="paragraph" w:customStyle="1" w:styleId="MiscText">
    <w:name w:val="MiscText"/>
    <w:autoRedefine/>
    <w:qFormat/>
    <w:rsid w:val="00586A35"/>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586A35"/>
    <w:rPr>
      <w:color w:val="7030A0"/>
    </w:rPr>
  </w:style>
  <w:style w:type="paragraph" w:customStyle="1" w:styleId="Parabib">
    <w:name w:val="Para_bib"/>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qFormat/>
    <w:rsid w:val="00586A35"/>
    <w:pPr>
      <w:spacing w:before="360" w:line="560" w:lineRule="exact"/>
    </w:pPr>
    <w:rPr>
      <w:rFonts w:ascii="Cambria Math" w:eastAsia="Times New Roman" w:hAnsi="Cambria Math" w:cs="Times New Roman"/>
      <w:sz w:val="24"/>
      <w:lang w:val="en-US" w:eastAsia="en-US"/>
    </w:rPr>
  </w:style>
  <w:style w:type="paragraph" w:customStyle="1" w:styleId="PartBegin">
    <w:name w:val="Part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hAnsi="Arial Unicode MS"/>
      <w:b/>
      <w:color w:val="660033"/>
      <w:sz w:val="28"/>
      <w:szCs w:val="20"/>
      <w:lang w:val="en-GB"/>
    </w:rPr>
  </w:style>
  <w:style w:type="paragraph" w:customStyle="1" w:styleId="PartEnd">
    <w:name w:val="PartEnd"/>
    <w:basedOn w:val="PartBegin"/>
    <w:qFormat/>
    <w:rsid w:val="00586A35"/>
    <w:pPr>
      <w:pBdr>
        <w:top w:val="none" w:sz="0" w:space="0" w:color="auto"/>
        <w:bottom w:val="thickThinSmallGap" w:sz="24" w:space="1" w:color="auto"/>
      </w:pBdr>
    </w:pPr>
  </w:style>
  <w:style w:type="paragraph" w:customStyle="1" w:styleId="PartNumber">
    <w:name w:val="PartNumber"/>
    <w:basedOn w:val="Normal"/>
    <w:next w:val="Normal"/>
    <w:rsid w:val="00586A35"/>
    <w:pPr>
      <w:keepNext/>
      <w:keepLines/>
      <w:spacing w:before="480" w:line="560" w:lineRule="exact"/>
      <w:jc w:val="center"/>
    </w:pPr>
    <w:rPr>
      <w:rFonts w:ascii="Arial Unicode MS" w:hAnsi="Arial Unicode MS"/>
      <w:sz w:val="48"/>
      <w:szCs w:val="20"/>
    </w:rPr>
  </w:style>
  <w:style w:type="paragraph" w:customStyle="1" w:styleId="PartTitle">
    <w:name w:val="PartTitle"/>
    <w:basedOn w:val="PartNumber"/>
    <w:next w:val="Normal"/>
    <w:rsid w:val="00586A35"/>
    <w:rPr>
      <w:b/>
    </w:rPr>
  </w:style>
  <w:style w:type="paragraph" w:customStyle="1" w:styleId="Prelims">
    <w:name w:val="Prelims"/>
    <w:basedOn w:val="Normal"/>
    <w:rsid w:val="00586A35"/>
    <w:pPr>
      <w:tabs>
        <w:tab w:val="right" w:pos="720"/>
        <w:tab w:val="left" w:pos="1440"/>
        <w:tab w:val="left" w:pos="2160"/>
        <w:tab w:val="left" w:pos="2880"/>
        <w:tab w:val="right" w:leader="dot" w:pos="8640"/>
      </w:tabs>
      <w:spacing w:line="360" w:lineRule="exact"/>
    </w:pPr>
    <w:rPr>
      <w:rFonts w:ascii="Cambria Math" w:hAnsi="Cambria Math"/>
      <w:color w:val="000000"/>
      <w:szCs w:val="20"/>
    </w:rPr>
  </w:style>
  <w:style w:type="paragraph" w:customStyle="1" w:styleId="Proof">
    <w:name w:val="Proof"/>
    <w:basedOn w:val="Normal"/>
    <w:qFormat/>
    <w:rsid w:val="00586A35"/>
    <w:pPr>
      <w:spacing w:line="560" w:lineRule="exact"/>
      <w:ind w:firstLine="720"/>
    </w:pPr>
    <w:rPr>
      <w:rFonts w:ascii="Cambria Math" w:hAnsi="Cambria Math"/>
      <w:szCs w:val="20"/>
      <w:lang w:val="en-GB"/>
    </w:rPr>
  </w:style>
  <w:style w:type="paragraph" w:customStyle="1" w:styleId="PublisherDate">
    <w:name w:val="PublisherDate"/>
    <w:basedOn w:val="Normal"/>
    <w:qFormat/>
    <w:rsid w:val="00586A35"/>
    <w:pPr>
      <w:spacing w:line="360" w:lineRule="exact"/>
      <w:contextualSpacing/>
      <w:jc w:val="center"/>
    </w:pPr>
    <w:rPr>
      <w:rFonts w:ascii="Arial Unicode MS" w:hAnsi="Arial Unicode MS"/>
      <w:color w:val="000000"/>
      <w:szCs w:val="20"/>
    </w:rPr>
  </w:style>
  <w:style w:type="paragraph" w:customStyle="1" w:styleId="Question">
    <w:name w:val="Question"/>
    <w:basedOn w:val="Normal"/>
    <w:qFormat/>
    <w:rsid w:val="00586A35"/>
    <w:pPr>
      <w:tabs>
        <w:tab w:val="left" w:pos="720"/>
      </w:tabs>
      <w:spacing w:line="560" w:lineRule="exact"/>
      <w:ind w:left="720" w:hanging="720"/>
      <w:contextualSpacing/>
    </w:pPr>
    <w:rPr>
      <w:rFonts w:ascii="Cambria Math" w:hAnsi="Cambria Math"/>
      <w:color w:val="4F272F"/>
      <w:szCs w:val="20"/>
    </w:rPr>
  </w:style>
  <w:style w:type="paragraph" w:customStyle="1" w:styleId="QuestionFillblank">
    <w:name w:val="Question_Fillblank"/>
    <w:basedOn w:val="Normal"/>
    <w:rsid w:val="00586A35"/>
    <w:pPr>
      <w:spacing w:after="240"/>
    </w:pPr>
    <w:rPr>
      <w:lang w:val="en-GB" w:bidi="ar-DZ"/>
    </w:rPr>
  </w:style>
  <w:style w:type="paragraph" w:customStyle="1" w:styleId="QuestionMatch">
    <w:name w:val="Question_Match"/>
    <w:basedOn w:val="Normal"/>
    <w:rsid w:val="00586A35"/>
    <w:pPr>
      <w:spacing w:after="240"/>
    </w:pPr>
    <w:rPr>
      <w:lang w:val="en-GB" w:bidi="ar-DZ"/>
    </w:rPr>
  </w:style>
  <w:style w:type="paragraph" w:customStyle="1" w:styleId="QuestionMultiCh">
    <w:name w:val="Question_MultiCh"/>
    <w:basedOn w:val="Normal"/>
    <w:rsid w:val="00586A35"/>
    <w:pPr>
      <w:spacing w:after="240"/>
    </w:pPr>
    <w:rPr>
      <w:lang w:val="en-GB" w:bidi="ar-DZ"/>
    </w:rPr>
  </w:style>
  <w:style w:type="paragraph" w:customStyle="1" w:styleId="QuestionTrueFalse">
    <w:name w:val="Question_TrueFalse"/>
    <w:basedOn w:val="Normal"/>
    <w:rsid w:val="00586A35"/>
    <w:pPr>
      <w:spacing w:after="240"/>
    </w:pPr>
    <w:rPr>
      <w:lang w:val="en-GB" w:bidi="ar-DZ"/>
    </w:rPr>
  </w:style>
  <w:style w:type="paragraph" w:customStyle="1" w:styleId="Quotation">
    <w:name w:val="Quotation"/>
    <w:basedOn w:val="Normal"/>
    <w:qFormat/>
    <w:rsid w:val="00586A35"/>
    <w:pPr>
      <w:jc w:val="center"/>
    </w:pPr>
    <w:rPr>
      <w:sz w:val="16"/>
    </w:rPr>
  </w:style>
  <w:style w:type="character" w:customStyle="1" w:styleId="RefCount">
    <w:name w:val="RefCount"/>
    <w:basedOn w:val="DefaultParagraphFont"/>
    <w:uiPriority w:val="1"/>
    <w:qFormat/>
    <w:rsid w:val="00586A35"/>
    <w:rPr>
      <w:color w:val="0000FF"/>
    </w:rPr>
  </w:style>
  <w:style w:type="paragraph" w:customStyle="1" w:styleId="RefHead1">
    <w:name w:val="RefHead1"/>
    <w:basedOn w:val="ReferenceHead"/>
    <w:qFormat/>
    <w:rsid w:val="00586A35"/>
    <w:pPr>
      <w:ind w:left="284"/>
    </w:pPr>
  </w:style>
  <w:style w:type="paragraph" w:customStyle="1" w:styleId="RefHead2">
    <w:name w:val="RefHead2"/>
    <w:basedOn w:val="ReferenceHead"/>
    <w:qFormat/>
    <w:rsid w:val="00586A35"/>
    <w:pPr>
      <w:ind w:left="567"/>
    </w:pPr>
  </w:style>
  <w:style w:type="paragraph" w:customStyle="1" w:styleId="RefHead3">
    <w:name w:val="RefHead3"/>
    <w:basedOn w:val="ReferenceHead"/>
    <w:qFormat/>
    <w:rsid w:val="00586A35"/>
    <w:pPr>
      <w:spacing w:before="30"/>
      <w:ind w:left="851"/>
    </w:pPr>
  </w:style>
  <w:style w:type="paragraph" w:customStyle="1" w:styleId="RelatedArticle">
    <w:name w:val="RelatedArticle"/>
    <w:qFormat/>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586A35"/>
    <w:rPr>
      <w:color w:val="5F497A" w:themeColor="accent4" w:themeShade="BF"/>
    </w:rPr>
  </w:style>
  <w:style w:type="character" w:customStyle="1" w:styleId="RevisedDate2">
    <w:name w:val="RevisedDate2"/>
    <w:basedOn w:val="DefaultParagraphFont"/>
    <w:uiPriority w:val="1"/>
    <w:qFormat/>
    <w:rsid w:val="00586A35"/>
    <w:rPr>
      <w:color w:val="E36C0A" w:themeColor="accent6" w:themeShade="BF"/>
    </w:rPr>
  </w:style>
  <w:style w:type="paragraph" w:styleId="Salutation">
    <w:name w:val="Salutation"/>
    <w:basedOn w:val="Normal"/>
    <w:next w:val="Normal"/>
    <w:link w:val="SalutationChar"/>
    <w:uiPriority w:val="99"/>
    <w:unhideWhenUsed/>
    <w:rsid w:val="00586A35"/>
  </w:style>
  <w:style w:type="character" w:customStyle="1" w:styleId="SalutationChar">
    <w:name w:val="Salutation Char"/>
    <w:basedOn w:val="DefaultParagraphFont"/>
    <w:link w:val="Salutation"/>
    <w:uiPriority w:val="99"/>
    <w:rsid w:val="00586A35"/>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586A35"/>
  </w:style>
  <w:style w:type="paragraph" w:customStyle="1" w:styleId="Spine">
    <w:name w:val="Spine"/>
    <w:basedOn w:val="Normal"/>
    <w:qFormat/>
    <w:rsid w:val="00586A35"/>
    <w:pPr>
      <w:pBdr>
        <w:top w:val="thinThickLargeGap" w:sz="24" w:space="8" w:color="auto"/>
        <w:bottom w:val="thickThinLargeGap" w:sz="24" w:space="12" w:color="auto"/>
      </w:pBdr>
      <w:spacing w:line="360" w:lineRule="exact"/>
    </w:pPr>
    <w:rPr>
      <w:rFonts w:ascii="Cambria Math" w:hAnsi="Cambria Math"/>
      <w:szCs w:val="20"/>
      <w:lang w:val="en-GB"/>
    </w:rPr>
  </w:style>
  <w:style w:type="character" w:customStyle="1" w:styleId="Subject1">
    <w:name w:val="Subject1"/>
    <w:basedOn w:val="DefaultParagraphFont"/>
    <w:uiPriority w:val="1"/>
    <w:rsid w:val="00586A35"/>
    <w:rPr>
      <w:rFonts w:ascii="Times New Roman" w:hAnsi="Times New Roman"/>
      <w:color w:val="002060"/>
      <w:sz w:val="20"/>
    </w:rPr>
  </w:style>
  <w:style w:type="character" w:customStyle="1" w:styleId="Subject2">
    <w:name w:val="Subject2"/>
    <w:basedOn w:val="Subject1"/>
    <w:uiPriority w:val="1"/>
    <w:rsid w:val="00586A35"/>
    <w:rPr>
      <w:rFonts w:ascii="Times New Roman" w:hAnsi="Times New Roman"/>
      <w:color w:val="002060"/>
      <w:sz w:val="20"/>
    </w:rPr>
  </w:style>
  <w:style w:type="paragraph" w:customStyle="1" w:styleId="SuppKeyword">
    <w:name w:val="SuppKeyword"/>
    <w:basedOn w:val="SuppInfo"/>
    <w:qFormat/>
    <w:rsid w:val="00586A35"/>
  </w:style>
  <w:style w:type="character" w:customStyle="1" w:styleId="TblCount">
    <w:name w:val="TblCount"/>
    <w:basedOn w:val="DefaultParagraphFont"/>
    <w:uiPriority w:val="1"/>
    <w:qFormat/>
    <w:rsid w:val="00586A35"/>
    <w:rPr>
      <w:color w:val="0000FF"/>
    </w:rPr>
  </w:style>
  <w:style w:type="paragraph" w:customStyle="1" w:styleId="TOC1">
    <w:name w:val="TOC1"/>
    <w:basedOn w:val="Normal"/>
    <w:qFormat/>
    <w:rsid w:val="00586A35"/>
  </w:style>
  <w:style w:type="paragraph" w:customStyle="1" w:styleId="TOC2">
    <w:name w:val="TOC2"/>
    <w:basedOn w:val="Normal"/>
    <w:qFormat/>
    <w:rsid w:val="00586A35"/>
  </w:style>
  <w:style w:type="paragraph" w:customStyle="1" w:styleId="TOC3">
    <w:name w:val="TOC3"/>
    <w:basedOn w:val="Normal"/>
    <w:qFormat/>
    <w:rsid w:val="00586A35"/>
  </w:style>
  <w:style w:type="paragraph" w:customStyle="1" w:styleId="TOC4">
    <w:name w:val="TOC4"/>
    <w:basedOn w:val="Normal"/>
    <w:qFormat/>
    <w:rsid w:val="00586A35"/>
  </w:style>
  <w:style w:type="paragraph" w:customStyle="1" w:styleId="TOCHeading">
    <w:name w:val="TOCHeading"/>
    <w:basedOn w:val="Normal"/>
    <w:qFormat/>
    <w:rsid w:val="00586A35"/>
  </w:style>
  <w:style w:type="paragraph" w:customStyle="1" w:styleId="Translation">
    <w:name w:val="Translation"/>
    <w:basedOn w:val="Extract"/>
    <w:qFormat/>
    <w:rsid w:val="00586A35"/>
    <w:rPr>
      <w:color w:val="7030A0"/>
    </w:rPr>
  </w:style>
  <w:style w:type="paragraph" w:customStyle="1" w:styleId="Update">
    <w:name w:val="Update"/>
    <w:basedOn w:val="Normal"/>
    <w:qFormat/>
    <w:rsid w:val="00586A35"/>
    <w:pPr>
      <w:pBdr>
        <w:top w:val="dashed" w:sz="4" w:space="6" w:color="auto"/>
        <w:bottom w:val="dashed" w:sz="4" w:space="16" w:color="auto"/>
      </w:pBdr>
      <w:spacing w:line="560" w:lineRule="exact"/>
      <w:ind w:firstLine="720"/>
    </w:pPr>
    <w:rPr>
      <w:rFonts w:ascii="Cambria Math" w:hAnsi="Cambria Math"/>
      <w:color w:val="760016"/>
      <w:szCs w:val="20"/>
      <w:lang w:val="en-GB"/>
    </w:rPr>
  </w:style>
  <w:style w:type="paragraph" w:customStyle="1" w:styleId="Value">
    <w:name w:val="Value"/>
    <w:basedOn w:val="Normal"/>
    <w:next w:val="Normal"/>
    <w:qFormat/>
    <w:rsid w:val="00586A35"/>
  </w:style>
  <w:style w:type="paragraph" w:customStyle="1" w:styleId="Video">
    <w:name w:val="Video"/>
    <w:basedOn w:val="Normal"/>
    <w:qFormat/>
    <w:rsid w:val="00586A35"/>
    <w:pPr>
      <w:pBdr>
        <w:top w:val="wave" w:sz="6" w:space="8" w:color="auto"/>
        <w:bottom w:val="wave" w:sz="6" w:space="12" w:color="auto"/>
      </w:pBdr>
      <w:spacing w:after="120" w:line="280" w:lineRule="exact"/>
      <w:jc w:val="center"/>
    </w:pPr>
    <w:rPr>
      <w:rFonts w:ascii="Arial Unicode MS" w:eastAsia="Arial Unicode MS" w:hAnsi="Arial Unicode MS"/>
      <w:color w:val="FF0000"/>
      <w:szCs w:val="20"/>
    </w:rPr>
  </w:style>
  <w:style w:type="paragraph" w:customStyle="1" w:styleId="Worksolution">
    <w:name w:val="Worksolution"/>
    <w:basedOn w:val="Normal"/>
    <w:rsid w:val="00586A35"/>
    <w:rPr>
      <w:lang w:val="en-GB" w:bidi="ar-DZ"/>
    </w:rPr>
  </w:style>
  <w:style w:type="paragraph" w:customStyle="1" w:styleId="Yours">
    <w:name w:val="Yours"/>
    <w:basedOn w:val="Normal"/>
    <w:next w:val="Normal"/>
    <w:qFormat/>
    <w:rsid w:val="00586A35"/>
  </w:style>
  <w:style w:type="character" w:styleId="PageNumber">
    <w:name w:val="page number"/>
    <w:basedOn w:val="DefaultParagraphFont"/>
    <w:uiPriority w:val="99"/>
    <w:unhideWhenUsed/>
    <w:rsid w:val="00586A35"/>
    <w:rPr>
      <w:rFonts w:ascii="Linux Libertine" w:hAnsi="Linux Libertine"/>
      <w:sz w:val="14"/>
    </w:rPr>
  </w:style>
  <w:style w:type="character" w:styleId="LineNumber">
    <w:name w:val="line number"/>
    <w:basedOn w:val="DefaultParagraphFont"/>
    <w:uiPriority w:val="99"/>
    <w:unhideWhenUsed/>
    <w:rsid w:val="00586A35"/>
    <w:rPr>
      <w:sz w:val="16"/>
    </w:rPr>
  </w:style>
  <w:style w:type="paragraph" w:styleId="NoSpacing">
    <w:name w:val="No Spacing"/>
    <w:uiPriority w:val="1"/>
    <w:qFormat/>
    <w:rsid w:val="00586A35"/>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586A35"/>
    <w:rPr>
      <w:color w:val="E36C0A" w:themeColor="accent6" w:themeShade="BF"/>
    </w:rPr>
  </w:style>
  <w:style w:type="character" w:customStyle="1" w:styleId="OtherTitle">
    <w:name w:val="OtherTitle"/>
    <w:basedOn w:val="DefaultParagraphFont"/>
    <w:uiPriority w:val="1"/>
    <w:qFormat/>
    <w:rsid w:val="00586A35"/>
    <w:rPr>
      <w:bdr w:val="none" w:sz="0" w:space="0" w:color="auto"/>
      <w:shd w:val="clear" w:color="auto" w:fill="B6DDE8" w:themeFill="accent5" w:themeFillTint="66"/>
    </w:rPr>
  </w:style>
  <w:style w:type="paragraph" w:customStyle="1" w:styleId="SidebarText">
    <w:name w:val="SidebarText"/>
    <w:basedOn w:val="Normal"/>
    <w:qFormat/>
    <w:rsid w:val="00586A35"/>
    <w:pPr>
      <w:spacing w:line="360" w:lineRule="auto"/>
      <w:ind w:left="475"/>
    </w:pPr>
    <w:rPr>
      <w:noProof/>
      <w:szCs w:val="20"/>
    </w:rPr>
  </w:style>
  <w:style w:type="character" w:customStyle="1" w:styleId="term-InText">
    <w:name w:val="term-InText"/>
    <w:uiPriority w:val="1"/>
    <w:rsid w:val="00586A35"/>
  </w:style>
  <w:style w:type="paragraph" w:customStyle="1" w:styleId="CCSHead">
    <w:name w:val="CCSHead"/>
    <w:basedOn w:val="KeyWordHead"/>
    <w:qFormat/>
    <w:rsid w:val="00586A35"/>
  </w:style>
  <w:style w:type="paragraph" w:customStyle="1" w:styleId="CCSDescription">
    <w:name w:val="CCSDescription"/>
    <w:basedOn w:val="KeyWords"/>
    <w:qFormat/>
    <w:rsid w:val="00586A35"/>
  </w:style>
  <w:style w:type="paragraph" w:customStyle="1" w:styleId="AlgorithmCaption">
    <w:name w:val="AlgorithmCaption"/>
    <w:basedOn w:val="Normal"/>
    <w:rsid w:val="00586A35"/>
    <w:pPr>
      <w:pBdr>
        <w:top w:val="single" w:sz="4" w:space="2" w:color="auto"/>
        <w:bottom w:val="single" w:sz="4" w:space="2" w:color="auto"/>
      </w:pBdr>
      <w:spacing w:before="200"/>
    </w:pPr>
  </w:style>
  <w:style w:type="paragraph" w:customStyle="1" w:styleId="RefFormatHead">
    <w:name w:val="RefFormatHead"/>
    <w:basedOn w:val="Normal"/>
    <w:qFormat/>
    <w:rsid w:val="00586A35"/>
    <w:pPr>
      <w:spacing w:before="220"/>
    </w:pPr>
    <w:rPr>
      <w:rFonts w:cs="Linux Libertine"/>
      <w:b/>
      <w:sz w:val="16"/>
    </w:rPr>
  </w:style>
  <w:style w:type="paragraph" w:customStyle="1" w:styleId="RefFormatPara">
    <w:name w:val="RefFormatPara"/>
    <w:basedOn w:val="Normal"/>
    <w:qFormat/>
    <w:rsid w:val="00586A35"/>
    <w:pPr>
      <w:spacing w:before="60" w:after="60"/>
      <w:contextualSpacing/>
    </w:pPr>
    <w:rPr>
      <w:sz w:val="16"/>
    </w:rPr>
  </w:style>
  <w:style w:type="paragraph" w:customStyle="1" w:styleId="AppendixH4">
    <w:name w:val="AppendixH4"/>
    <w:basedOn w:val="Para"/>
    <w:qFormat/>
    <w:rPr>
      <w:lang w:eastAsia="it-IT"/>
    </w:rPr>
  </w:style>
  <w:style w:type="paragraph" w:customStyle="1" w:styleId="Style1">
    <w:name w:val="Style1"/>
    <w:basedOn w:val="Head4"/>
    <w:qFormat/>
    <w:rsid w:val="00586A35"/>
  </w:style>
  <w:style w:type="paragraph" w:customStyle="1" w:styleId="PermissionBlock">
    <w:name w:val="PermissionBlock"/>
    <w:basedOn w:val="FootnoteText"/>
    <w:qFormat/>
    <w:rsid w:val="00586A35"/>
  </w:style>
  <w:style w:type="paragraph" w:styleId="Bibliography">
    <w:name w:val="Bibliography"/>
    <w:basedOn w:val="Normal"/>
    <w:next w:val="Normal"/>
    <w:uiPriority w:val="37"/>
    <w:semiHidden/>
    <w:unhideWhenUsed/>
  </w:style>
  <w:style w:type="paragraph" w:styleId="BlockText">
    <w:name w:val="Block Text"/>
    <w:basedOn w:val="Normal"/>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Linux Libertine" w:eastAsiaTheme="minorHAnsi" w:hAnsi="Linux Libertine" w:cstheme="minorBidi"/>
      <w:sz w:val="18"/>
      <w:szCs w:val="22"/>
      <w:lang w:val="en-US"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Linux Libertine" w:eastAsiaTheme="minorHAnsi" w:hAnsi="Linux Libertine" w:cstheme="minorBidi"/>
      <w:sz w:val="18"/>
      <w:szCs w:val="22"/>
      <w:lang w:val="en-US"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Linux Libertine" w:eastAsiaTheme="minorHAnsi" w:hAnsi="Linux Libertine" w:cstheme="minorBidi"/>
      <w:sz w:val="16"/>
      <w:szCs w:val="16"/>
      <w:lang w:val="en-US" w:eastAsia="en-US"/>
    </w:rPr>
  </w:style>
  <w:style w:type="paragraph" w:styleId="BodyTextFirstIndent">
    <w:name w:val="Body Text First Indent"/>
    <w:basedOn w:val="BodyText"/>
    <w:link w:val="BodyTextFirstIndentChar"/>
    <w:pPr>
      <w:spacing w:after="0"/>
      <w:ind w:firstLine="360"/>
    </w:pPr>
  </w:style>
  <w:style w:type="character" w:customStyle="1" w:styleId="BodyTextFirstIndentChar">
    <w:name w:val="Body Text First Indent Char"/>
    <w:basedOn w:val="BodyTextChar"/>
    <w:link w:val="BodyTextFirstIndent"/>
    <w:rPr>
      <w:rFonts w:ascii="Linux Libertine" w:eastAsiaTheme="minorHAnsi" w:hAnsi="Linux Libertine" w:cstheme="minorBidi"/>
      <w:sz w:val="18"/>
      <w:szCs w:val="22"/>
      <w:lang w:val="en-US" w:eastAsia="en-US"/>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ascii="Linux Libertine" w:eastAsiaTheme="minorHAnsi" w:hAnsi="Linux Libertine" w:cstheme="minorBidi"/>
      <w:sz w:val="18"/>
      <w:szCs w:val="22"/>
      <w:lang w:val="en-US" w:eastAsia="en-US"/>
    </w:rPr>
  </w:style>
  <w:style w:type="paragraph" w:styleId="BodyTextFirstIndent2">
    <w:name w:val="Body Text First Indent 2"/>
    <w:basedOn w:val="BodyTextIndent"/>
    <w:link w:val="BodyTextFirstIndent2Char"/>
    <w:pPr>
      <w:spacing w:after="0"/>
      <w:ind w:firstLine="360"/>
    </w:pPr>
  </w:style>
  <w:style w:type="character" w:customStyle="1" w:styleId="BodyTextFirstIndent2Char">
    <w:name w:val="Body Text First Indent 2 Char"/>
    <w:basedOn w:val="BodyTextIndentChar"/>
    <w:link w:val="BodyTextFirstIndent2"/>
    <w:rPr>
      <w:rFonts w:ascii="Linux Libertine" w:eastAsiaTheme="minorHAnsi" w:hAnsi="Linux Libertine" w:cstheme="minorBidi"/>
      <w:sz w:val="18"/>
      <w:szCs w:val="22"/>
      <w:lang w:val="en-US" w:eastAsia="en-US"/>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Pr>
      <w:rFonts w:ascii="Linux Libertine" w:eastAsiaTheme="minorHAnsi" w:hAnsi="Linux Libertine" w:cstheme="minorBidi"/>
      <w:sz w:val="18"/>
      <w:szCs w:val="22"/>
      <w:lang w:val="en-US" w:eastAsia="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Pr>
      <w:rFonts w:ascii="Linux Libertine" w:eastAsiaTheme="minorHAnsi" w:hAnsi="Linux Libertine" w:cstheme="minorBidi"/>
      <w:sz w:val="16"/>
      <w:szCs w:val="16"/>
      <w:lang w:val="en-US" w:eastAsia="en-US"/>
    </w:rPr>
  </w:style>
  <w:style w:type="paragraph" w:styleId="Closing">
    <w:name w:val="Closing"/>
    <w:basedOn w:val="Normal"/>
    <w:link w:val="ClosingChar"/>
    <w:pPr>
      <w:ind w:left="4320"/>
    </w:pPr>
  </w:style>
  <w:style w:type="character" w:customStyle="1" w:styleId="ClosingChar">
    <w:name w:val="Closing Char"/>
    <w:basedOn w:val="DefaultParagraphFont"/>
    <w:link w:val="Closing"/>
    <w:rPr>
      <w:rFonts w:ascii="Linux Libertine" w:eastAsiaTheme="minorHAnsi" w:hAnsi="Linux Libertine" w:cstheme="minorBidi"/>
      <w:sz w:val="18"/>
      <w:szCs w:val="22"/>
      <w:lang w:val="en-US" w:eastAsia="en-US"/>
    </w:rPr>
  </w:style>
  <w:style w:type="paragraph" w:styleId="Date">
    <w:name w:val="Date"/>
    <w:basedOn w:val="Normal"/>
    <w:next w:val="Normal"/>
    <w:link w:val="DateChar1"/>
  </w:style>
  <w:style w:type="character" w:customStyle="1" w:styleId="DateChar1">
    <w:name w:val="Date Char1"/>
    <w:basedOn w:val="DefaultParagraphFont"/>
    <w:link w:val="Date"/>
    <w:rPr>
      <w:rFonts w:ascii="Linux Libertine" w:eastAsiaTheme="minorHAnsi" w:hAnsi="Linux Libertine" w:cstheme="minorBidi"/>
      <w:sz w:val="18"/>
      <w:szCs w:val="22"/>
      <w:lang w:val="en-US" w:eastAsia="en-US"/>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eastAsiaTheme="minorHAnsi" w:hAnsi="Tahoma" w:cs="Tahoma"/>
      <w:sz w:val="16"/>
      <w:szCs w:val="16"/>
      <w:lang w:val="en-US" w:eastAsia="en-US"/>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rPr>
      <w:rFonts w:ascii="Linux Libertine" w:eastAsiaTheme="minorHAnsi" w:hAnsi="Linux Libertine" w:cstheme="minorBidi"/>
      <w:sz w:val="18"/>
      <w:szCs w:val="22"/>
      <w:lang w:val="en-US" w:eastAsia="en-US"/>
    </w:rPr>
  </w:style>
  <w:style w:type="paragraph" w:styleId="EnvelopeAddress">
    <w:name w:val="envelope address"/>
    <w:basedOn w:val="Normal"/>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Pr>
      <w:rFonts w:asciiTheme="majorHAnsi" w:eastAsiaTheme="majorEastAsia" w:hAnsiTheme="majorHAnsi" w:cstheme="majorBidi"/>
      <w:sz w:val="20"/>
      <w:szCs w:val="20"/>
    </w:rPr>
  </w:style>
  <w:style w:type="paragraph" w:styleId="HTMLAddress">
    <w:name w:val="HTML Address"/>
    <w:basedOn w:val="Normal"/>
    <w:link w:val="HTMLAddressChar"/>
    <w:rPr>
      <w:i/>
      <w:iCs/>
    </w:rPr>
  </w:style>
  <w:style w:type="character" w:customStyle="1" w:styleId="HTMLAddressChar">
    <w:name w:val="HTML Address Char"/>
    <w:basedOn w:val="DefaultParagraphFont"/>
    <w:link w:val="HTMLAddress"/>
    <w:rPr>
      <w:rFonts w:ascii="Linux Libertine" w:eastAsiaTheme="minorHAnsi" w:hAnsi="Linux Libertine" w:cstheme="minorBidi"/>
      <w:i/>
      <w:iCs/>
      <w:sz w:val="18"/>
      <w:szCs w:val="22"/>
      <w:lang w:val="en-US" w:eastAsia="en-US"/>
    </w:rPr>
  </w:style>
  <w:style w:type="paragraph" w:styleId="HTMLPreformatted">
    <w:name w:val="HTML Preformatted"/>
    <w:basedOn w:val="Normal"/>
    <w:link w:val="HTMLPreformattedChar"/>
    <w:rPr>
      <w:rFonts w:ascii="Consolas" w:hAnsi="Consolas" w:cs="Consolas"/>
      <w:sz w:val="20"/>
      <w:szCs w:val="20"/>
    </w:rPr>
  </w:style>
  <w:style w:type="character" w:customStyle="1" w:styleId="HTMLPreformattedChar">
    <w:name w:val="HTML Preformatted Char"/>
    <w:basedOn w:val="DefaultParagraphFont"/>
    <w:link w:val="HTMLPreformatted"/>
    <w:rPr>
      <w:rFonts w:ascii="Consolas" w:eastAsiaTheme="minorHAnsi" w:hAnsi="Consolas" w:cs="Consolas"/>
      <w:lang w:val="en-US" w:eastAsia="en-US"/>
    </w:rPr>
  </w:style>
  <w:style w:type="paragraph" w:styleId="Index10">
    <w:name w:val="index 1"/>
    <w:basedOn w:val="Normal"/>
    <w:next w:val="Normal"/>
    <w:autoRedefine/>
    <w:pPr>
      <w:ind w:left="180" w:hanging="180"/>
    </w:pPr>
  </w:style>
  <w:style w:type="paragraph" w:styleId="Index20">
    <w:name w:val="index 2"/>
    <w:basedOn w:val="Normal"/>
    <w:next w:val="Normal"/>
    <w:autoRedefine/>
    <w:pPr>
      <w:ind w:left="360" w:hanging="180"/>
    </w:pPr>
  </w:style>
  <w:style w:type="paragraph" w:styleId="Index30">
    <w:name w:val="index 3"/>
    <w:basedOn w:val="Normal"/>
    <w:next w:val="Normal"/>
    <w:autoRedefine/>
    <w:pPr>
      <w:ind w:left="540" w:hanging="180"/>
    </w:pPr>
  </w:style>
  <w:style w:type="paragraph" w:styleId="Index40">
    <w:name w:val="index 4"/>
    <w:basedOn w:val="Normal"/>
    <w:next w:val="Normal"/>
    <w:autoRedefine/>
    <w:pPr>
      <w:ind w:left="720" w:hanging="180"/>
    </w:pPr>
  </w:style>
  <w:style w:type="paragraph" w:styleId="Index5">
    <w:name w:val="index 5"/>
    <w:basedOn w:val="Normal"/>
    <w:next w:val="Normal"/>
    <w:autoRedefine/>
    <w:pPr>
      <w:ind w:left="900" w:hanging="180"/>
    </w:pPr>
  </w:style>
  <w:style w:type="paragraph" w:styleId="Index6">
    <w:name w:val="index 6"/>
    <w:basedOn w:val="Normal"/>
    <w:next w:val="Normal"/>
    <w:autoRedefine/>
    <w:pPr>
      <w:ind w:left="1080" w:hanging="180"/>
    </w:pPr>
  </w:style>
  <w:style w:type="paragraph" w:styleId="Index7">
    <w:name w:val="index 7"/>
    <w:basedOn w:val="Normal"/>
    <w:next w:val="Normal"/>
    <w:autoRedefine/>
    <w:pPr>
      <w:ind w:left="1260" w:hanging="180"/>
    </w:pPr>
  </w:style>
  <w:style w:type="paragraph" w:styleId="Index8">
    <w:name w:val="index 8"/>
    <w:basedOn w:val="Normal"/>
    <w:next w:val="Normal"/>
    <w:autoRedefine/>
    <w:pPr>
      <w:ind w:left="1440" w:hanging="180"/>
    </w:pPr>
  </w:style>
  <w:style w:type="paragraph" w:styleId="Index9">
    <w:name w:val="index 9"/>
    <w:basedOn w:val="Normal"/>
    <w:next w:val="Normal"/>
    <w:autoRedefine/>
    <w:pPr>
      <w:ind w:left="1620" w:hanging="180"/>
    </w:pPr>
  </w:style>
  <w:style w:type="paragraph" w:styleId="IndexHeading">
    <w:name w:val="index heading"/>
    <w:basedOn w:val="Normal"/>
    <w:next w:val="Index1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Linux Libertine" w:eastAsiaTheme="minorHAnsi" w:hAnsi="Linux Libertine" w:cstheme="minorBidi"/>
      <w:b/>
      <w:bCs/>
      <w:i/>
      <w:iCs/>
      <w:color w:val="4F81BD" w:themeColor="accent1"/>
      <w:sz w:val="18"/>
      <w:szCs w:val="22"/>
      <w:lang w:val="en-US" w:eastAsia="en-US"/>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10"/>
      </w:numPr>
      <w:contextualSpacing/>
    </w:pPr>
  </w:style>
  <w:style w:type="paragraph" w:styleId="ListBullet2">
    <w:name w:val="List Bullet 2"/>
    <w:basedOn w:val="Normal"/>
    <w:pPr>
      <w:numPr>
        <w:numId w:val="11"/>
      </w:numPr>
      <w:contextualSpacing/>
    </w:pPr>
  </w:style>
  <w:style w:type="paragraph" w:styleId="ListBullet3">
    <w:name w:val="List Bullet 3"/>
    <w:basedOn w:val="Normal"/>
    <w:pPr>
      <w:numPr>
        <w:numId w:val="12"/>
      </w:numPr>
      <w:contextualSpacing/>
    </w:pPr>
  </w:style>
  <w:style w:type="paragraph" w:styleId="ListBullet4">
    <w:name w:val="List Bullet 4"/>
    <w:basedOn w:val="Normal"/>
    <w:pPr>
      <w:numPr>
        <w:numId w:val="13"/>
      </w:numPr>
      <w:contextualSpacing/>
    </w:pPr>
  </w:style>
  <w:style w:type="paragraph" w:styleId="ListBullet5">
    <w:name w:val="List Bullet 5"/>
    <w:basedOn w:val="Normal"/>
    <w:pPr>
      <w:numPr>
        <w:numId w:val="14"/>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15"/>
      </w:numPr>
      <w:contextualSpacing/>
    </w:pPr>
  </w:style>
  <w:style w:type="paragraph" w:styleId="ListNumber2">
    <w:name w:val="List Number 2"/>
    <w:basedOn w:val="Normal"/>
    <w:pPr>
      <w:numPr>
        <w:numId w:val="16"/>
      </w:numPr>
      <w:contextualSpacing/>
    </w:pPr>
  </w:style>
  <w:style w:type="paragraph" w:styleId="ListNumber3">
    <w:name w:val="List Number 3"/>
    <w:basedOn w:val="Normal"/>
    <w:pPr>
      <w:numPr>
        <w:numId w:val="17"/>
      </w:numPr>
      <w:contextualSpacing/>
    </w:pPr>
  </w:style>
  <w:style w:type="paragraph" w:styleId="ListNumber4">
    <w:name w:val="List Number 4"/>
    <w:basedOn w:val="Normal"/>
    <w:pPr>
      <w:numPr>
        <w:numId w:val="18"/>
      </w:numPr>
      <w:contextualSpacing/>
    </w:pPr>
  </w:style>
  <w:style w:type="paragraph" w:styleId="ListNumber5">
    <w:name w:val="List Number 5"/>
    <w:basedOn w:val="Normal"/>
    <w:pPr>
      <w:numPr>
        <w:numId w:val="19"/>
      </w:numPr>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nsolas" w:eastAsiaTheme="minorHAnsi" w:hAnsi="Consolas" w:cs="Consolas"/>
      <w:lang w:val="en-US" w:eastAsia="en-US"/>
    </w:rPr>
  </w:style>
  <w:style w:type="character" w:customStyle="1" w:styleId="MacroTextChar">
    <w:name w:val="Macro Text Char"/>
    <w:basedOn w:val="DefaultParagraphFont"/>
    <w:link w:val="MacroText"/>
    <w:rPr>
      <w:rFonts w:ascii="Consolas" w:eastAsiaTheme="minorHAnsi" w:hAnsi="Consolas" w:cs="Consolas"/>
      <w:lang w:val="en-US"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Linux Libertine" w:eastAsiaTheme="minorHAnsi" w:hAnsi="Linux Libertine" w:cstheme="minorBidi"/>
      <w:sz w:val="18"/>
      <w:szCs w:val="22"/>
      <w:lang w:val="en-US" w:eastAsia="en-US"/>
    </w:rPr>
  </w:style>
  <w:style w:type="paragraph" w:styleId="PlainText">
    <w:name w:val="Plain Text"/>
    <w:basedOn w:val="Normal"/>
    <w:link w:val="PlainTextChar"/>
    <w:rPr>
      <w:rFonts w:ascii="Consolas" w:hAnsi="Consolas" w:cs="Consolas"/>
      <w:sz w:val="21"/>
      <w:szCs w:val="21"/>
    </w:rPr>
  </w:style>
  <w:style w:type="character" w:customStyle="1" w:styleId="PlainTextChar">
    <w:name w:val="Plain Text Char"/>
    <w:basedOn w:val="DefaultParagraphFont"/>
    <w:link w:val="PlainText"/>
    <w:rPr>
      <w:rFonts w:ascii="Consolas" w:eastAsiaTheme="minorHAnsi" w:hAnsi="Consolas" w:cs="Consolas"/>
      <w:sz w:val="21"/>
      <w:szCs w:val="21"/>
      <w:lang w:val="en-US" w:eastAsia="en-US"/>
    </w:rPr>
  </w:style>
  <w:style w:type="paragraph" w:styleId="Signature">
    <w:name w:val="Signature"/>
    <w:basedOn w:val="Normal"/>
    <w:link w:val="SignatureChar"/>
    <w:pPr>
      <w:ind w:left="4320"/>
    </w:pPr>
  </w:style>
  <w:style w:type="character" w:customStyle="1" w:styleId="SignatureChar">
    <w:name w:val="Signature Char"/>
    <w:basedOn w:val="DefaultParagraphFont"/>
    <w:link w:val="Signature"/>
    <w:rPr>
      <w:rFonts w:ascii="Linux Libertine" w:eastAsiaTheme="minorHAnsi" w:hAnsi="Linux Libertine" w:cstheme="minorBidi"/>
      <w:sz w:val="18"/>
      <w:szCs w:val="22"/>
      <w:lang w:val="en-US" w:eastAsia="en-US"/>
    </w:rPr>
  </w:style>
  <w:style w:type="paragraph" w:styleId="Title">
    <w:name w:val="Title"/>
    <w:basedOn w:val="Normal"/>
    <w:next w:val="Normal"/>
    <w:link w:val="TitleChar"/>
    <w:qFormat/>
    <w:lock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17365D" w:themeColor="text2" w:themeShade="BF"/>
      <w:spacing w:val="5"/>
      <w:kern w:val="28"/>
      <w:sz w:val="52"/>
      <w:szCs w:val="52"/>
      <w:lang w:val="en-US" w:eastAsia="en-US"/>
    </w:rPr>
  </w:style>
  <w:style w:type="paragraph" w:styleId="TOCHeading0">
    <w:name w:val="TOC Heading"/>
    <w:basedOn w:val="Heading1"/>
    <w:next w:val="Normal"/>
    <w:uiPriority w:val="39"/>
    <w:semiHidden/>
    <w:unhideWhenUsed/>
    <w:qFormat/>
    <w:pPr>
      <w:outlineLvl w:val="9"/>
    </w:pPr>
  </w:style>
  <w:style w:type="paragraph" w:customStyle="1" w:styleId="references">
    <w:name w:val="references"/>
    <w:rsid w:val="00607A60"/>
    <w:pPr>
      <w:numPr>
        <w:numId w:val="20"/>
      </w:numPr>
      <w:spacing w:after="50" w:line="180" w:lineRule="exact"/>
      <w:jc w:val="both"/>
    </w:pPr>
    <w:rPr>
      <w:rFonts w:ascii="Times New Roman" w:eastAsia="MS Mincho" w:hAnsi="Times New Roman" w:cs="Times New Roman"/>
      <w:noProof/>
      <w:sz w:val="16"/>
      <w:szCs w:val="16"/>
      <w:lang w:val="en-US" w:eastAsia="en-US"/>
    </w:rPr>
  </w:style>
  <w:style w:type="paragraph" w:customStyle="1" w:styleId="xmsonormal">
    <w:name w:val="x_msonormal"/>
    <w:basedOn w:val="Normal"/>
    <w:uiPriority w:val="99"/>
    <w:semiHidden/>
    <w:rsid w:val="000019C1"/>
  </w:style>
  <w:style w:type="character" w:customStyle="1" w:styleId="ArticleNumber">
    <w:name w:val="ArticleNumber"/>
    <w:basedOn w:val="DefaultParagraphFont"/>
    <w:uiPriority w:val="1"/>
    <w:qFormat/>
    <w:rsid w:val="00586A35"/>
    <w:rPr>
      <w:color w:val="7030A0"/>
    </w:rPr>
  </w:style>
  <w:style w:type="paragraph" w:customStyle="1" w:styleId="Image">
    <w:name w:val="Image"/>
    <w:basedOn w:val="Normal"/>
    <w:qFormat/>
    <w:rsid w:val="00586A35"/>
    <w:pPr>
      <w:jc w:val="center"/>
    </w:pPr>
  </w:style>
  <w:style w:type="paragraph" w:customStyle="1" w:styleId="para0">
    <w:name w:val="para"/>
    <w:basedOn w:val="Normal"/>
    <w:qFormat/>
    <w:rsid w:val="00AA10C4"/>
    <w:pPr>
      <w:spacing w:after="120"/>
      <w:ind w:left="40" w:firstLine="720"/>
    </w:pPr>
    <w:rPr>
      <w:rFonts w:asciiTheme="majorHAnsi" w:hAnsiTheme="majorHAnsi"/>
      <w:sz w:val="22"/>
    </w:rPr>
  </w:style>
  <w:style w:type="character" w:customStyle="1" w:styleId="text-base">
    <w:name w:val="text-base"/>
    <w:basedOn w:val="DefaultParagraphFont"/>
    <w:rsid w:val="00D341FA"/>
  </w:style>
  <w:style w:type="character" w:styleId="UnresolvedMention">
    <w:name w:val="Unresolved Mention"/>
    <w:basedOn w:val="DefaultParagraphFont"/>
    <w:uiPriority w:val="99"/>
    <w:semiHidden/>
    <w:unhideWhenUsed/>
    <w:rsid w:val="00317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283073465">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374700550">
      <w:bodyDiv w:val="1"/>
      <w:marLeft w:val="0"/>
      <w:marRight w:val="0"/>
      <w:marTop w:val="0"/>
      <w:marBottom w:val="0"/>
      <w:divBdr>
        <w:top w:val="none" w:sz="0" w:space="0" w:color="auto"/>
        <w:left w:val="none" w:sz="0" w:space="0" w:color="auto"/>
        <w:bottom w:val="none" w:sz="0" w:space="0" w:color="auto"/>
        <w:right w:val="none" w:sz="0" w:space="0" w:color="auto"/>
      </w:divBdr>
    </w:div>
    <w:div w:id="538129279">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67390444">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819150299">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969214151">
      <w:bodyDiv w:val="1"/>
      <w:marLeft w:val="0"/>
      <w:marRight w:val="0"/>
      <w:marTop w:val="0"/>
      <w:marBottom w:val="0"/>
      <w:divBdr>
        <w:top w:val="none" w:sz="0" w:space="0" w:color="auto"/>
        <w:left w:val="none" w:sz="0" w:space="0" w:color="auto"/>
        <w:bottom w:val="none" w:sz="0" w:space="0" w:color="auto"/>
        <w:right w:val="none" w:sz="0" w:space="0" w:color="auto"/>
      </w:divBdr>
    </w:div>
    <w:div w:id="1002470740">
      <w:bodyDiv w:val="1"/>
      <w:marLeft w:val="0"/>
      <w:marRight w:val="0"/>
      <w:marTop w:val="0"/>
      <w:marBottom w:val="0"/>
      <w:divBdr>
        <w:top w:val="none" w:sz="0" w:space="0" w:color="auto"/>
        <w:left w:val="none" w:sz="0" w:space="0" w:color="auto"/>
        <w:bottom w:val="none" w:sz="0" w:space="0" w:color="auto"/>
        <w:right w:val="none" w:sz="0" w:space="0" w:color="auto"/>
      </w:divBdr>
    </w:div>
    <w:div w:id="1019549372">
      <w:bodyDiv w:val="1"/>
      <w:marLeft w:val="0"/>
      <w:marRight w:val="0"/>
      <w:marTop w:val="0"/>
      <w:marBottom w:val="0"/>
      <w:divBdr>
        <w:top w:val="none" w:sz="0" w:space="0" w:color="auto"/>
        <w:left w:val="none" w:sz="0" w:space="0" w:color="auto"/>
        <w:bottom w:val="none" w:sz="0" w:space="0" w:color="auto"/>
        <w:right w:val="none" w:sz="0" w:space="0" w:color="auto"/>
      </w:divBdr>
    </w:div>
    <w:div w:id="1175653078">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492714767">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1906182100">
      <w:bodyDiv w:val="1"/>
      <w:marLeft w:val="0"/>
      <w:marRight w:val="0"/>
      <w:marTop w:val="0"/>
      <w:marBottom w:val="0"/>
      <w:divBdr>
        <w:top w:val="none" w:sz="0" w:space="0" w:color="auto"/>
        <w:left w:val="none" w:sz="0" w:space="0" w:color="auto"/>
        <w:bottom w:val="none" w:sz="0" w:space="0" w:color="auto"/>
        <w:right w:val="none" w:sz="0" w:space="0" w:color="auto"/>
      </w:divBdr>
    </w:div>
    <w:div w:id="195718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numbering" Target="numbering.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microsoft.com/office/2007/relationships/hdphoto" Target="media/hdphoto3.wdp"/><Relationship Id="rId4" Type="http://schemas.openxmlformats.org/officeDocument/2006/relationships/styles" Target="style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oweredit-8-02-2018\framework\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26F5FF63-154A-A944-A818-9716AF096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C:\poweredit-8-02-2018\framework\Templates\ACM.dotm</Template>
  <TotalTime>311</TotalTime>
  <Pages>4</Pages>
  <Words>2953</Words>
  <Characters>16835</Characters>
  <Application>Microsoft Office Word</Application>
  <DocSecurity>0</DocSecurity>
  <Lines>140</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Insert Your Title Here</vt:lpstr>
      <vt:lpstr>Spin-wave dynamics in a hexagonal 2-D magnonic crystal</vt:lpstr>
    </vt:vector>
  </TitlesOfParts>
  <Company>Licence Owner</Company>
  <LinksUpToDate>false</LinksUpToDate>
  <CharactersWithSpaces>19749</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 Insert CCS text here • Insert CCS text here   • Insert CCS text here</dc:subject>
  <dc:creator>FirstName Surname†, FirstName Surname, FirstName Surname</dc:creator>
  <cp:keywords>Insert keyword text, Insert keyword text, Insert keyword text, Insert keyword text</cp:keywords>
  <dc:description>&lt;ccs2012&gt;
&lt;concept&gt;
&lt;concept_id&gt;10011007.10011074.10011081.10011082.10011083&lt;/concept_id&gt;
&lt;concept_desc&gt;Software and its engineering~Agile software development&lt;/concept_desc&gt; &lt;concept_significance&gt;500&lt;/concept_significance&gt;
&lt;/concept&gt;
&lt;/ccs2012&gt;</dc:description>
  <cp:lastModifiedBy>Joao Costa</cp:lastModifiedBy>
  <cp:revision>79</cp:revision>
  <cp:lastPrinted>2018-05-22T11:24:00Z</cp:lastPrinted>
  <dcterms:created xsi:type="dcterms:W3CDTF">2019-08-20T20:08:00Z</dcterms:created>
  <dcterms:modified xsi:type="dcterms:W3CDTF">2019-09-15T20:12:00Z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ocument Confidentiality">
    <vt:lpwstr>Unrestricted</vt:lpwstr>
  </property>
  <property fmtid="{D5CDD505-2E9C-101B-9397-08002B2CF9AE}" pid="4" name="_NewReviewCycle">
    <vt:lpwstr/>
  </property>
  <property fmtid="{D5CDD505-2E9C-101B-9397-08002B2CF9AE}" pid="5" name="Version">
    <vt:lpwstr>2.1.0</vt:lpwstr>
  </property>
  <property fmtid="{D5CDD505-2E9C-101B-9397-08002B2CF9AE}" pid="6" name="Language">
    <vt:lpwstr>English</vt:lpwstr>
  </property>
</Properties>
</file>