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726" w:rsidRPr="00B21726" w:rsidRDefault="00B21726" w:rsidP="00B21726">
      <w:pPr>
        <w:pBdr>
          <w:bottom w:val="single" w:sz="6" w:space="1" w:color="auto"/>
        </w:pBdr>
        <w:spacing w:after="0" w:line="240" w:lineRule="auto"/>
        <w:jc w:val="center"/>
        <w:rPr>
          <w:b/>
          <w:sz w:val="28"/>
          <w:szCs w:val="28"/>
        </w:rPr>
      </w:pPr>
      <w:r w:rsidRPr="00B21726">
        <w:rPr>
          <w:b/>
          <w:sz w:val="28"/>
          <w:szCs w:val="28"/>
        </w:rPr>
        <w:t>INFORMACIJSKA DRUŽBA – IS 2012</w:t>
      </w:r>
    </w:p>
    <w:p w:rsidR="00B21726" w:rsidRDefault="00B21726" w:rsidP="00B21726">
      <w:pPr>
        <w:spacing w:after="0" w:line="240" w:lineRule="auto"/>
        <w:jc w:val="center"/>
      </w:pPr>
    </w:p>
    <w:p w:rsidR="00B21726" w:rsidRPr="00B21726" w:rsidRDefault="00B21726" w:rsidP="00B21726">
      <w:pPr>
        <w:pBdr>
          <w:bottom w:val="single" w:sz="6" w:space="1" w:color="auto"/>
        </w:pBdr>
        <w:spacing w:after="0" w:line="240" w:lineRule="auto"/>
        <w:jc w:val="center"/>
        <w:rPr>
          <w:b/>
          <w:color w:val="0070C0"/>
          <w:sz w:val="28"/>
          <w:szCs w:val="28"/>
        </w:rPr>
      </w:pPr>
      <w:r w:rsidRPr="00B21726">
        <w:rPr>
          <w:b/>
          <w:color w:val="0070C0"/>
          <w:sz w:val="28"/>
          <w:szCs w:val="28"/>
        </w:rPr>
        <w:t>FORSEE - TEHNOLOŠKO PREDVIDEVANJE NA PODROČJU IKT</w:t>
      </w:r>
    </w:p>
    <w:p w:rsidR="00B21726" w:rsidRDefault="00B21726" w:rsidP="00B21726">
      <w:pPr>
        <w:spacing w:after="0" w:line="240" w:lineRule="auto"/>
      </w:pPr>
    </w:p>
    <w:p w:rsidR="00B21726" w:rsidRDefault="00B21726" w:rsidP="00B21726">
      <w:pPr>
        <w:pStyle w:val="HTMLPreformatted"/>
        <w:rPr>
          <w:rFonts w:ascii="Times New Roman" w:hAnsi="Times New Roman" w:cs="Times New Roman"/>
          <w:sz w:val="22"/>
          <w:szCs w:val="22"/>
        </w:rPr>
      </w:pPr>
    </w:p>
    <w:p w:rsidR="00B21726" w:rsidRPr="00B21726" w:rsidRDefault="00B21726" w:rsidP="00B21726">
      <w:pPr>
        <w:pStyle w:val="HTMLPreformatted"/>
        <w:jc w:val="both"/>
        <w:rPr>
          <w:rFonts w:ascii="Times New Roman" w:hAnsi="Times New Roman" w:cs="Times New Roman"/>
          <w:sz w:val="22"/>
          <w:szCs w:val="22"/>
        </w:rPr>
      </w:pPr>
      <w:r w:rsidRPr="00B21726">
        <w:rPr>
          <w:rFonts w:ascii="Times New Roman" w:hAnsi="Times New Roman" w:cs="Times New Roman"/>
          <w:sz w:val="22"/>
          <w:szCs w:val="22"/>
        </w:rPr>
        <w:t>Nacionalna delavnica je namenjena začetku aktivnostim tehnološkega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21726">
        <w:rPr>
          <w:rFonts w:ascii="Times New Roman" w:hAnsi="Times New Roman" w:cs="Times New Roman"/>
          <w:sz w:val="22"/>
          <w:szCs w:val="22"/>
        </w:rPr>
        <w:t>predvidevanja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21726">
        <w:rPr>
          <w:rFonts w:ascii="Times New Roman" w:hAnsi="Times New Roman" w:cs="Times New Roman"/>
          <w:sz w:val="22"/>
          <w:szCs w:val="22"/>
        </w:rPr>
        <w:t>na področju IKT,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21726">
        <w:rPr>
          <w:rFonts w:ascii="Times New Roman" w:hAnsi="Times New Roman" w:cs="Times New Roman"/>
          <w:sz w:val="22"/>
          <w:szCs w:val="22"/>
        </w:rPr>
        <w:t>ki se bo pripravil in testno izvedel v okviru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21726">
        <w:rPr>
          <w:rFonts w:ascii="Times New Roman" w:hAnsi="Times New Roman" w:cs="Times New Roman"/>
          <w:sz w:val="22"/>
          <w:szCs w:val="22"/>
        </w:rPr>
        <w:t>mednarodnega projekta FORSEE (</w:t>
      </w:r>
      <w:hyperlink r:id="rId5" w:history="1">
        <w:r w:rsidRPr="00B21726">
          <w:rPr>
            <w:rStyle w:val="Hyperlink"/>
            <w:rFonts w:ascii="Times New Roman" w:hAnsi="Times New Roman" w:cs="Times New Roman"/>
            <w:sz w:val="22"/>
            <w:szCs w:val="22"/>
          </w:rPr>
          <w:t>www.forsee.eu</w:t>
        </w:r>
      </w:hyperlink>
      <w:r w:rsidRPr="00B21726">
        <w:rPr>
          <w:rFonts w:ascii="Times New Roman" w:hAnsi="Times New Roman" w:cs="Times New Roman"/>
          <w:sz w:val="22"/>
          <w:szCs w:val="22"/>
        </w:rPr>
        <w:t>).</w:t>
      </w:r>
    </w:p>
    <w:p w:rsidR="00B21726" w:rsidRPr="00B21726" w:rsidRDefault="00B21726" w:rsidP="00B21726">
      <w:pPr>
        <w:pStyle w:val="HTMLPreformatted"/>
        <w:jc w:val="both"/>
        <w:rPr>
          <w:rFonts w:ascii="Times New Roman" w:hAnsi="Times New Roman" w:cs="Times New Roman"/>
          <w:sz w:val="22"/>
          <w:szCs w:val="22"/>
        </w:rPr>
      </w:pPr>
    </w:p>
    <w:p w:rsidR="00B21726" w:rsidRPr="00B21726" w:rsidRDefault="00B21726" w:rsidP="00B21726">
      <w:pPr>
        <w:pStyle w:val="HTMLPreformatted"/>
        <w:jc w:val="both"/>
        <w:rPr>
          <w:rFonts w:ascii="Times New Roman" w:hAnsi="Times New Roman" w:cs="Times New Roman"/>
          <w:sz w:val="22"/>
          <w:szCs w:val="22"/>
        </w:rPr>
      </w:pPr>
      <w:r w:rsidRPr="00B21726">
        <w:rPr>
          <w:rFonts w:ascii="Times New Roman" w:hAnsi="Times New Roman" w:cs="Times New Roman"/>
          <w:sz w:val="22"/>
          <w:szCs w:val="22"/>
        </w:rPr>
        <w:t>Začetek izvedbenih aktivnosti predvideva nacionalno delavnico z udeležbo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21726">
        <w:rPr>
          <w:rFonts w:ascii="Times New Roman" w:hAnsi="Times New Roman" w:cs="Times New Roman"/>
          <w:sz w:val="22"/>
          <w:szCs w:val="22"/>
        </w:rPr>
        <w:t>nacionalnih IKT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21726">
        <w:rPr>
          <w:rFonts w:ascii="Times New Roman" w:hAnsi="Times New Roman" w:cs="Times New Roman"/>
          <w:sz w:val="22"/>
          <w:szCs w:val="22"/>
        </w:rPr>
        <w:t>deležnikov, katere cilj je predstaviti predvideno metodologijo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21726">
        <w:rPr>
          <w:rFonts w:ascii="Times New Roman" w:hAnsi="Times New Roman" w:cs="Times New Roman"/>
          <w:sz w:val="22"/>
          <w:szCs w:val="22"/>
        </w:rPr>
        <w:t>tehnološkega predvidevanja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21726">
        <w:rPr>
          <w:rFonts w:ascii="Times New Roman" w:hAnsi="Times New Roman" w:cs="Times New Roman"/>
          <w:sz w:val="22"/>
          <w:szCs w:val="22"/>
        </w:rPr>
        <w:t>vsem zainteresiranim deležnikom ter začeti z izvedbo predvidenih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21726">
        <w:rPr>
          <w:rFonts w:ascii="Times New Roman" w:hAnsi="Times New Roman" w:cs="Times New Roman"/>
          <w:sz w:val="22"/>
          <w:szCs w:val="22"/>
        </w:rPr>
        <w:t>aktivnosti. Delavnica bo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21726">
        <w:rPr>
          <w:rFonts w:ascii="Times New Roman" w:hAnsi="Times New Roman" w:cs="Times New Roman"/>
          <w:sz w:val="22"/>
          <w:szCs w:val="22"/>
        </w:rPr>
        <w:t xml:space="preserve">izvedena v okviru </w:t>
      </w:r>
      <w:proofErr w:type="spellStart"/>
      <w:r w:rsidRPr="00B21726">
        <w:rPr>
          <w:rFonts w:ascii="Times New Roman" w:hAnsi="Times New Roman" w:cs="Times New Roman"/>
          <w:sz w:val="22"/>
          <w:szCs w:val="22"/>
        </w:rPr>
        <w:t>multikonference</w:t>
      </w:r>
      <w:proofErr w:type="spellEnd"/>
      <w:r w:rsidRPr="00B21726">
        <w:rPr>
          <w:rFonts w:ascii="Times New Roman" w:hAnsi="Times New Roman" w:cs="Times New Roman"/>
          <w:sz w:val="22"/>
          <w:szCs w:val="22"/>
        </w:rPr>
        <w:t xml:space="preserve"> Informacijska družba, ki tako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21726">
        <w:rPr>
          <w:rFonts w:ascii="Times New Roman" w:hAnsi="Times New Roman" w:cs="Times New Roman"/>
          <w:sz w:val="22"/>
          <w:szCs w:val="22"/>
        </w:rPr>
        <w:t>organizacijsko kot tudi vsebinsko predstavlja pravo okolje za tovrstne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21726">
        <w:rPr>
          <w:rFonts w:ascii="Times New Roman" w:hAnsi="Times New Roman" w:cs="Times New Roman"/>
          <w:sz w:val="22"/>
          <w:szCs w:val="22"/>
        </w:rPr>
        <w:t>aktivnosti.</w:t>
      </w:r>
    </w:p>
    <w:p w:rsidR="00B21726" w:rsidRPr="00B21726" w:rsidRDefault="00B21726" w:rsidP="00B21726">
      <w:pPr>
        <w:pStyle w:val="HTMLPreformatted"/>
        <w:jc w:val="both"/>
        <w:rPr>
          <w:rFonts w:ascii="Times New Roman" w:hAnsi="Times New Roman" w:cs="Times New Roman"/>
          <w:sz w:val="22"/>
          <w:szCs w:val="22"/>
        </w:rPr>
      </w:pPr>
    </w:p>
    <w:p w:rsidR="00B21726" w:rsidRPr="00B21726" w:rsidRDefault="00B21726" w:rsidP="00B21726">
      <w:pPr>
        <w:pStyle w:val="HTMLPreformatted"/>
        <w:jc w:val="both"/>
        <w:rPr>
          <w:rFonts w:ascii="Times New Roman" w:hAnsi="Times New Roman" w:cs="Times New Roman"/>
          <w:sz w:val="22"/>
          <w:szCs w:val="22"/>
        </w:rPr>
      </w:pPr>
      <w:r w:rsidRPr="00B21726">
        <w:rPr>
          <w:rFonts w:ascii="Times New Roman" w:hAnsi="Times New Roman" w:cs="Times New Roman"/>
          <w:sz w:val="22"/>
          <w:szCs w:val="22"/>
        </w:rPr>
        <w:t>IKT prinaša ključno infrastrukturo in orodja za kreiranje, mreženje in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21726">
        <w:rPr>
          <w:rFonts w:ascii="Times New Roman" w:hAnsi="Times New Roman" w:cs="Times New Roman"/>
          <w:sz w:val="22"/>
          <w:szCs w:val="22"/>
        </w:rPr>
        <w:t>uporabo znanja. Povečuje možnosti razvoja in inovacij v vseh sektorjih in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21726">
        <w:rPr>
          <w:rFonts w:ascii="Times New Roman" w:hAnsi="Times New Roman" w:cs="Times New Roman"/>
          <w:sz w:val="22"/>
          <w:szCs w:val="22"/>
        </w:rPr>
        <w:t>omogoča rast produktivnosti, kar povečuje konkurenčnost gospodarstva. Za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21726">
        <w:rPr>
          <w:rFonts w:ascii="Times New Roman" w:hAnsi="Times New Roman" w:cs="Times New Roman"/>
          <w:sz w:val="22"/>
          <w:szCs w:val="22"/>
        </w:rPr>
        <w:t>izrabo tega potenciala je potrebno na nacionalni ravni oblikovati ustrezno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21726">
        <w:rPr>
          <w:rFonts w:ascii="Times New Roman" w:hAnsi="Times New Roman" w:cs="Times New Roman"/>
          <w:sz w:val="22"/>
          <w:szCs w:val="22"/>
        </w:rPr>
        <w:t xml:space="preserve">politiko </w:t>
      </w:r>
      <w:proofErr w:type="spellStart"/>
      <w:r w:rsidRPr="00B21726">
        <w:rPr>
          <w:rFonts w:ascii="Times New Roman" w:hAnsi="Times New Roman" w:cs="Times New Roman"/>
          <w:sz w:val="22"/>
          <w:szCs w:val="22"/>
        </w:rPr>
        <w:t>vzpodbujanja</w:t>
      </w:r>
      <w:proofErr w:type="spellEnd"/>
      <w:r w:rsidRPr="00B21726">
        <w:rPr>
          <w:rFonts w:ascii="Times New Roman" w:hAnsi="Times New Roman" w:cs="Times New Roman"/>
          <w:sz w:val="22"/>
          <w:szCs w:val="22"/>
        </w:rPr>
        <w:t xml:space="preserve"> in podpore raziskovalno razvojni in inovacijski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21726">
        <w:rPr>
          <w:rFonts w:ascii="Times New Roman" w:hAnsi="Times New Roman" w:cs="Times New Roman"/>
          <w:sz w:val="22"/>
          <w:szCs w:val="22"/>
        </w:rPr>
        <w:t>(RRI) dejavnosti na področju IKT, ki bi upoštevala tako globalne trende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21726">
        <w:rPr>
          <w:rFonts w:ascii="Times New Roman" w:hAnsi="Times New Roman" w:cs="Times New Roman"/>
          <w:sz w:val="22"/>
          <w:szCs w:val="22"/>
        </w:rPr>
        <w:t>kot tudi lokalne značilnosti in zmožnosti  vseh akterjev za uspešen in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21726">
        <w:rPr>
          <w:rFonts w:ascii="Times New Roman" w:hAnsi="Times New Roman" w:cs="Times New Roman"/>
          <w:sz w:val="22"/>
          <w:szCs w:val="22"/>
        </w:rPr>
        <w:t>konkurenčen razvoj na področju IKT.</w:t>
      </w:r>
    </w:p>
    <w:p w:rsidR="00B21726" w:rsidRPr="00B21726" w:rsidRDefault="00B21726" w:rsidP="00B21726">
      <w:pPr>
        <w:pStyle w:val="HTMLPreformatted"/>
        <w:jc w:val="both"/>
        <w:rPr>
          <w:rFonts w:ascii="Times New Roman" w:hAnsi="Times New Roman" w:cs="Times New Roman"/>
          <w:sz w:val="22"/>
          <w:szCs w:val="22"/>
        </w:rPr>
      </w:pPr>
    </w:p>
    <w:p w:rsidR="00B21726" w:rsidRPr="00B21726" w:rsidRDefault="00B21726" w:rsidP="00B21726">
      <w:pPr>
        <w:pStyle w:val="HTMLPreformatted"/>
        <w:jc w:val="both"/>
        <w:rPr>
          <w:rFonts w:ascii="Times New Roman" w:hAnsi="Times New Roman" w:cs="Times New Roman"/>
          <w:sz w:val="22"/>
          <w:szCs w:val="22"/>
        </w:rPr>
      </w:pPr>
      <w:r w:rsidRPr="00B21726">
        <w:rPr>
          <w:rFonts w:ascii="Times New Roman" w:hAnsi="Times New Roman" w:cs="Times New Roman"/>
          <w:sz w:val="22"/>
          <w:szCs w:val="22"/>
        </w:rPr>
        <w:t>Projekt FORSEE je namenjen reformi raziskovalno razvojnih in inovacijskih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21726">
        <w:rPr>
          <w:rFonts w:ascii="Times New Roman" w:hAnsi="Times New Roman" w:cs="Times New Roman"/>
          <w:sz w:val="22"/>
          <w:szCs w:val="22"/>
        </w:rPr>
        <w:t>politik na področju IKT s ciljem vzpostavljanja kulture tehnološkega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21726">
        <w:rPr>
          <w:rFonts w:ascii="Times New Roman" w:hAnsi="Times New Roman" w:cs="Times New Roman"/>
          <w:sz w:val="22"/>
          <w:szCs w:val="22"/>
        </w:rPr>
        <w:t>predvidevanja v jugovzhodni regiji Evrope, kar je eden od pogojev za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21726">
        <w:rPr>
          <w:rFonts w:ascii="Times New Roman" w:hAnsi="Times New Roman" w:cs="Times New Roman"/>
          <w:sz w:val="22"/>
          <w:szCs w:val="22"/>
        </w:rPr>
        <w:t>pospešitev socialnega in ekonomskega razvoja vključenih partnerskih držav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21726">
        <w:rPr>
          <w:rFonts w:ascii="Times New Roman" w:hAnsi="Times New Roman" w:cs="Times New Roman"/>
          <w:sz w:val="22"/>
          <w:szCs w:val="22"/>
        </w:rPr>
        <w:t>za zagotovitev uspešnejšega in enakopravnega vključevanja v evropski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21726">
        <w:rPr>
          <w:rFonts w:ascii="Times New Roman" w:hAnsi="Times New Roman" w:cs="Times New Roman"/>
          <w:sz w:val="22"/>
          <w:szCs w:val="22"/>
        </w:rPr>
        <w:t>raziskovalno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21726">
        <w:rPr>
          <w:rFonts w:ascii="Times New Roman" w:hAnsi="Times New Roman" w:cs="Times New Roman"/>
          <w:sz w:val="22"/>
          <w:szCs w:val="22"/>
        </w:rPr>
        <w:t>razvojni prostor. Cilj projekta je oblikovanje enotne metodologije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21726">
        <w:rPr>
          <w:rFonts w:ascii="Times New Roman" w:hAnsi="Times New Roman" w:cs="Times New Roman"/>
          <w:sz w:val="22"/>
          <w:szCs w:val="22"/>
        </w:rPr>
        <w:t>tehnološkega predvidevanja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21726">
        <w:rPr>
          <w:rFonts w:ascii="Times New Roman" w:hAnsi="Times New Roman" w:cs="Times New Roman"/>
          <w:sz w:val="22"/>
          <w:szCs w:val="22"/>
        </w:rPr>
        <w:t>na področju IKT, ki bo predstavljalo orodje za redno oblikovanje,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21726">
        <w:rPr>
          <w:rFonts w:ascii="Times New Roman" w:hAnsi="Times New Roman" w:cs="Times New Roman"/>
          <w:sz w:val="22"/>
          <w:szCs w:val="22"/>
        </w:rPr>
        <w:t>spremljanje in vrednotenje RRI politike IKT. Projektno partnerstvo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21726">
        <w:rPr>
          <w:rFonts w:ascii="Times New Roman" w:hAnsi="Times New Roman" w:cs="Times New Roman"/>
          <w:sz w:val="22"/>
          <w:szCs w:val="22"/>
        </w:rPr>
        <w:t>vključuje identifikacijo pomanjkljivosti IKT RRI področja v regiji ter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21726">
        <w:rPr>
          <w:rFonts w:ascii="Times New Roman" w:hAnsi="Times New Roman" w:cs="Times New Roman"/>
          <w:sz w:val="22"/>
          <w:szCs w:val="22"/>
        </w:rPr>
        <w:t>oblikovanje regijskega partnerstva za izvajanje tehnološkega predvidevanja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21726">
        <w:rPr>
          <w:rFonts w:ascii="Times New Roman" w:hAnsi="Times New Roman" w:cs="Times New Roman"/>
          <w:sz w:val="22"/>
          <w:szCs w:val="22"/>
        </w:rPr>
        <w:t>na področju IKT z zagotavljanjem sinergij med RRI deležniki v ciljnih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21726">
        <w:rPr>
          <w:rFonts w:ascii="Times New Roman" w:hAnsi="Times New Roman" w:cs="Times New Roman"/>
          <w:sz w:val="22"/>
          <w:szCs w:val="22"/>
        </w:rPr>
        <w:t>državah. Projekt bo naslavljal regijske RRI deležnike ter bo vzpostavil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21726">
        <w:rPr>
          <w:rFonts w:ascii="Times New Roman" w:hAnsi="Times New Roman" w:cs="Times New Roman"/>
          <w:sz w:val="22"/>
          <w:szCs w:val="22"/>
        </w:rPr>
        <w:t>platformo za njihovo sodelovanje s ciljem zagotoviti ustrezno podporo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21726">
        <w:rPr>
          <w:rFonts w:ascii="Times New Roman" w:hAnsi="Times New Roman" w:cs="Times New Roman"/>
          <w:sz w:val="22"/>
          <w:szCs w:val="22"/>
        </w:rPr>
        <w:t>izvedbi aktivnostim. Eden najpomembnejših elementov projekta bo konkretna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21726">
        <w:rPr>
          <w:rFonts w:ascii="Times New Roman" w:hAnsi="Times New Roman" w:cs="Times New Roman"/>
          <w:sz w:val="22"/>
          <w:szCs w:val="22"/>
        </w:rPr>
        <w:t>pilotska izvedba pripravljene IKT metodologije predvidevanja v vseh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21726">
        <w:rPr>
          <w:rFonts w:ascii="Times New Roman" w:hAnsi="Times New Roman" w:cs="Times New Roman"/>
          <w:sz w:val="22"/>
          <w:szCs w:val="22"/>
        </w:rPr>
        <w:t>sodelujočih državah, adaptirana v skladu z njihovimi kapacitetami in viri.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21726">
        <w:rPr>
          <w:rFonts w:ascii="Times New Roman" w:hAnsi="Times New Roman" w:cs="Times New Roman"/>
          <w:sz w:val="22"/>
          <w:szCs w:val="22"/>
        </w:rPr>
        <w:t>Na ta način bo upoštevan lokalni kontekst vsake izmed sodelujočih držav 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21726">
        <w:rPr>
          <w:rFonts w:ascii="Times New Roman" w:hAnsi="Times New Roman" w:cs="Times New Roman"/>
          <w:sz w:val="22"/>
          <w:szCs w:val="22"/>
        </w:rPr>
        <w:t>čimer bo zagotovljeno ustrezno ne-</w:t>
      </w:r>
      <w:proofErr w:type="spellStart"/>
      <w:r w:rsidRPr="00B21726">
        <w:rPr>
          <w:rFonts w:ascii="Times New Roman" w:hAnsi="Times New Roman" w:cs="Times New Roman"/>
          <w:sz w:val="22"/>
          <w:szCs w:val="22"/>
        </w:rPr>
        <w:t>podvojevanje</w:t>
      </w:r>
      <w:proofErr w:type="spellEnd"/>
      <w:r w:rsidRPr="00B21726">
        <w:rPr>
          <w:rFonts w:ascii="Times New Roman" w:hAnsi="Times New Roman" w:cs="Times New Roman"/>
          <w:sz w:val="22"/>
          <w:szCs w:val="22"/>
        </w:rPr>
        <w:t xml:space="preserve"> virov in aktivnosti v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21726">
        <w:rPr>
          <w:rFonts w:ascii="Times New Roman" w:hAnsi="Times New Roman" w:cs="Times New Roman"/>
          <w:sz w:val="22"/>
          <w:szCs w:val="22"/>
        </w:rPr>
        <w:t>regiji s hkratnim zagotavljanjem ustrezne celovitosti in koherentnosti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21726">
        <w:rPr>
          <w:rFonts w:ascii="Times New Roman" w:hAnsi="Times New Roman" w:cs="Times New Roman"/>
          <w:sz w:val="22"/>
          <w:szCs w:val="22"/>
        </w:rPr>
        <w:t xml:space="preserve">celotne aktivnosti. </w:t>
      </w:r>
    </w:p>
    <w:p w:rsidR="00B21726" w:rsidRPr="00B21726" w:rsidRDefault="00B21726" w:rsidP="00B21726">
      <w:pPr>
        <w:pStyle w:val="HTMLPreformatted"/>
        <w:jc w:val="both"/>
        <w:rPr>
          <w:rFonts w:ascii="Times New Roman" w:hAnsi="Times New Roman" w:cs="Times New Roman"/>
          <w:sz w:val="22"/>
          <w:szCs w:val="22"/>
        </w:rPr>
      </w:pPr>
    </w:p>
    <w:p w:rsidR="00B21726" w:rsidRPr="00B21726" w:rsidRDefault="00B21726" w:rsidP="00B21726">
      <w:pPr>
        <w:pStyle w:val="HTMLPreformatted"/>
        <w:jc w:val="both"/>
        <w:rPr>
          <w:rFonts w:ascii="Times New Roman" w:hAnsi="Times New Roman" w:cs="Times New Roman"/>
          <w:sz w:val="22"/>
          <w:szCs w:val="22"/>
        </w:rPr>
      </w:pPr>
      <w:r w:rsidRPr="00B21726">
        <w:rPr>
          <w:rFonts w:ascii="Times New Roman" w:hAnsi="Times New Roman" w:cs="Times New Roman"/>
          <w:sz w:val="22"/>
          <w:szCs w:val="22"/>
        </w:rPr>
        <w:t>Na delavnico bodo vabljeni IKT strokovnjaki z različnih področij ter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21726">
        <w:rPr>
          <w:rFonts w:ascii="Times New Roman" w:hAnsi="Times New Roman" w:cs="Times New Roman"/>
          <w:sz w:val="22"/>
          <w:szCs w:val="22"/>
        </w:rPr>
        <w:t>mednarodni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21726">
        <w:rPr>
          <w:rFonts w:ascii="Times New Roman" w:hAnsi="Times New Roman" w:cs="Times New Roman"/>
          <w:sz w:val="22"/>
          <w:szCs w:val="22"/>
        </w:rPr>
        <w:t>udeleženci iz projekta FORSEE s področja tehnološkega predvidevanja.</w:t>
      </w:r>
    </w:p>
    <w:p w:rsidR="00B21726" w:rsidRPr="00B21726" w:rsidRDefault="00B21726" w:rsidP="00B21726">
      <w:pPr>
        <w:pStyle w:val="HTMLPreformatted"/>
        <w:jc w:val="both"/>
        <w:rPr>
          <w:rFonts w:ascii="Times New Roman" w:hAnsi="Times New Roman" w:cs="Times New Roman"/>
          <w:sz w:val="22"/>
          <w:szCs w:val="22"/>
        </w:rPr>
      </w:pPr>
    </w:p>
    <w:p w:rsidR="00B21726" w:rsidRPr="00B21726" w:rsidRDefault="00B21726" w:rsidP="00B21726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B21726">
        <w:rPr>
          <w:rFonts w:ascii="Times New Roman" w:hAnsi="Times New Roman" w:cs="Times New Roman"/>
          <w:sz w:val="22"/>
          <w:szCs w:val="22"/>
        </w:rPr>
        <w:t>Da</w:t>
      </w:r>
      <w:bookmarkStart w:id="0" w:name="_GoBack"/>
      <w:bookmarkEnd w:id="0"/>
      <w:r w:rsidRPr="00B21726">
        <w:rPr>
          <w:rFonts w:ascii="Times New Roman" w:hAnsi="Times New Roman" w:cs="Times New Roman"/>
          <w:sz w:val="22"/>
          <w:szCs w:val="22"/>
        </w:rPr>
        <w:t>tum: TBD</w:t>
      </w:r>
    </w:p>
    <w:p w:rsidR="00B21726" w:rsidRPr="00B21726" w:rsidRDefault="00B21726" w:rsidP="00B21726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B21726">
        <w:rPr>
          <w:rFonts w:ascii="Times New Roman" w:hAnsi="Times New Roman" w:cs="Times New Roman"/>
          <w:sz w:val="22"/>
          <w:szCs w:val="22"/>
        </w:rPr>
        <w:t>Program delavnice: TBD</w:t>
      </w:r>
    </w:p>
    <w:p w:rsidR="00B21726" w:rsidRPr="00B21726" w:rsidRDefault="00B21726" w:rsidP="00B21726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B21726">
        <w:rPr>
          <w:rFonts w:ascii="Times New Roman" w:hAnsi="Times New Roman" w:cs="Times New Roman"/>
          <w:sz w:val="22"/>
          <w:szCs w:val="22"/>
        </w:rPr>
        <w:t>Registracija: TBD</w:t>
      </w:r>
    </w:p>
    <w:p w:rsidR="00B21726" w:rsidRPr="00B21726" w:rsidRDefault="00B21726" w:rsidP="00B21726">
      <w:pPr>
        <w:pStyle w:val="HTMLPreformatted"/>
        <w:rPr>
          <w:rFonts w:ascii="Times New Roman" w:hAnsi="Times New Roman" w:cs="Times New Roman"/>
          <w:sz w:val="22"/>
          <w:szCs w:val="22"/>
        </w:rPr>
      </w:pPr>
    </w:p>
    <w:p w:rsidR="00DD58FD" w:rsidRPr="00B21726" w:rsidRDefault="00DD58FD">
      <w:pPr>
        <w:rPr>
          <w:rFonts w:ascii="Times New Roman" w:hAnsi="Times New Roman" w:cs="Times New Roman"/>
        </w:rPr>
      </w:pPr>
    </w:p>
    <w:sectPr w:rsidR="00DD58FD" w:rsidRPr="00B21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726"/>
    <w:rsid w:val="00B21726"/>
    <w:rsid w:val="00DD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1726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17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sl-SI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1726"/>
    <w:rPr>
      <w:rFonts w:ascii="Courier New" w:hAnsi="Courier New" w:cs="Courier New"/>
      <w:color w:val="000000"/>
      <w:sz w:val="20"/>
      <w:szCs w:val="20"/>
      <w:lang w:eastAsia="sl-SI"/>
    </w:rPr>
  </w:style>
  <w:style w:type="paragraph" w:styleId="Title">
    <w:name w:val="Title"/>
    <w:basedOn w:val="Normal"/>
    <w:next w:val="Normal"/>
    <w:link w:val="TitleChar"/>
    <w:uiPriority w:val="10"/>
    <w:qFormat/>
    <w:rsid w:val="00B217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17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1726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17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sl-SI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1726"/>
    <w:rPr>
      <w:rFonts w:ascii="Courier New" w:hAnsi="Courier New" w:cs="Courier New"/>
      <w:color w:val="000000"/>
      <w:sz w:val="20"/>
      <w:szCs w:val="20"/>
      <w:lang w:eastAsia="sl-SI"/>
    </w:rPr>
  </w:style>
  <w:style w:type="paragraph" w:styleId="Title">
    <w:name w:val="Title"/>
    <w:basedOn w:val="Normal"/>
    <w:next w:val="Normal"/>
    <w:link w:val="TitleChar"/>
    <w:uiPriority w:val="10"/>
    <w:qFormat/>
    <w:rsid w:val="00B217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17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orse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Jožef Stefan Institute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Vedrana Vidulin</dc:creator>
  <cp:lastModifiedBy>Vedrana Vidulin</cp:lastModifiedBy>
  <cp:revision>1</cp:revision>
  <dcterms:created xsi:type="dcterms:W3CDTF">2012-05-04T09:29:00Z</dcterms:created>
  <dcterms:modified xsi:type="dcterms:W3CDTF">2012-05-04T09:37:00Z</dcterms:modified>
</cp:coreProperties>
</file>